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19" w:rsidRPr="00697619" w:rsidRDefault="00156E05" w:rsidP="00697619">
      <w:pPr>
        <w:jc w:val="center"/>
        <w:rPr>
          <w:b/>
        </w:rPr>
      </w:pPr>
      <w:r>
        <w:rPr>
          <w:b/>
        </w:rPr>
        <w:t>DHYG 1135</w:t>
      </w:r>
      <w:r w:rsidR="000C73A0" w:rsidRPr="00697619">
        <w:rPr>
          <w:b/>
        </w:rPr>
        <w:t xml:space="preserve"> tips for Nutrition-</w:t>
      </w:r>
      <w:proofErr w:type="spellStart"/>
      <w:r>
        <w:rPr>
          <w:b/>
        </w:rPr>
        <w:t>Fad</w:t>
      </w:r>
      <w:proofErr w:type="spellEnd"/>
      <w:r>
        <w:rPr>
          <w:b/>
        </w:rPr>
        <w:t xml:space="preserve"> Diet</w:t>
      </w:r>
      <w:r w:rsidR="000C73A0" w:rsidRPr="00697619">
        <w:rPr>
          <w:b/>
        </w:rPr>
        <w:t xml:space="preserve"> Dental Hygiene Research</w:t>
      </w:r>
    </w:p>
    <w:p w:rsidR="00697619" w:rsidRDefault="000C73A0" w:rsidP="004E193D">
      <w:pPr>
        <w:spacing w:after="120"/>
      </w:pPr>
      <w:r>
        <w:t xml:space="preserve">Begin researching from the </w:t>
      </w:r>
      <w:r w:rsidRPr="009C41FC">
        <w:rPr>
          <w:b/>
        </w:rPr>
        <w:t>Dental Hygiene Resource Guide</w:t>
      </w:r>
      <w:r>
        <w:t xml:space="preserve">:  </w:t>
      </w:r>
    </w:p>
    <w:p w:rsidR="00697619" w:rsidRDefault="000C73A0" w:rsidP="004E193D">
      <w:pPr>
        <w:spacing w:after="120"/>
      </w:pPr>
      <w:r>
        <w:t xml:space="preserve">Library </w:t>
      </w:r>
      <w:r w:rsidR="00697619">
        <w:t>Home page (</w:t>
      </w:r>
      <w:hyperlink r:id="rId7" w:history="1">
        <w:r w:rsidR="00697619" w:rsidRPr="00697619">
          <w:rPr>
            <w:rStyle w:val="Hyperlink"/>
          </w:rPr>
          <w:t>www.cod.edu/library</w:t>
        </w:r>
      </w:hyperlink>
      <w:r w:rsidR="00697619">
        <w:t>)</w:t>
      </w:r>
      <w:r w:rsidR="00697619" w:rsidRPr="00697619">
        <w:t xml:space="preserve"> </w:t>
      </w:r>
      <w:r w:rsidR="00697619">
        <w:sym w:font="Wingdings" w:char="F0E0"/>
      </w:r>
      <w:r w:rsidR="00697619">
        <w:t>Research</w:t>
      </w:r>
      <w:r w:rsidR="00697619">
        <w:sym w:font="Wingdings" w:char="F0E0"/>
      </w:r>
      <w:r>
        <w:t>Dental Hygiene</w:t>
      </w:r>
      <w:r w:rsidR="00697619">
        <w:sym w:font="Wingdings" w:char="F0E0"/>
      </w:r>
      <w:r>
        <w:t xml:space="preserve"> </w:t>
      </w:r>
      <w:hyperlink r:id="rId8" w:history="1">
        <w:r w:rsidR="00697619" w:rsidRPr="00697619">
          <w:rPr>
            <w:rStyle w:val="Hyperlink"/>
          </w:rPr>
          <w:t>http://codlrc.org/HS/dental/</w:t>
        </w:r>
      </w:hyperlink>
    </w:p>
    <w:p w:rsidR="00697619" w:rsidRDefault="000C73A0" w:rsidP="004E193D">
      <w:pPr>
        <w:spacing w:after="120"/>
      </w:pPr>
      <w:r w:rsidRPr="00697619">
        <w:rPr>
          <w:b/>
          <w:u w:val="single"/>
        </w:rPr>
        <w:t>Database Unique Materials</w:t>
      </w:r>
      <w:r>
        <w:t xml:space="preserve">: </w:t>
      </w:r>
    </w:p>
    <w:p w:rsidR="00697619" w:rsidRDefault="000C73A0" w:rsidP="004E193D">
      <w:pPr>
        <w:spacing w:after="120"/>
      </w:pPr>
      <w:r>
        <w:t>Access via Library Homepage</w:t>
      </w:r>
      <w:r w:rsidR="00697619">
        <w:sym w:font="Wingdings" w:char="F0E0"/>
      </w:r>
      <w:r>
        <w:t>Databases</w:t>
      </w:r>
      <w:r w:rsidR="00697619">
        <w:sym w:font="Wingdings" w:char="F0E0"/>
      </w:r>
      <w:r>
        <w:t>Health &amp; Medicine</w:t>
      </w:r>
      <w:r w:rsidR="00697619">
        <w:sym w:font="Wingdings" w:char="F0E0"/>
      </w:r>
      <w:r>
        <w:t xml:space="preserve">Micromedex Healthcare Series </w:t>
      </w:r>
    </w:p>
    <w:p w:rsidR="00697619" w:rsidRDefault="000C73A0" w:rsidP="004E193D">
      <w:pPr>
        <w:spacing w:after="120"/>
      </w:pPr>
      <w:r>
        <w:t>OR</w:t>
      </w:r>
    </w:p>
    <w:p w:rsidR="00697619" w:rsidRDefault="000C73A0" w:rsidP="004E193D">
      <w:pPr>
        <w:spacing w:after="120"/>
      </w:pPr>
      <w:r>
        <w:t xml:space="preserve"> Homepage</w:t>
      </w:r>
      <w:r w:rsidR="00697619">
        <w:sym w:font="Wingdings" w:char="F0E0"/>
      </w:r>
      <w:r>
        <w:t>Research</w:t>
      </w:r>
      <w:r w:rsidR="00697619">
        <w:sym w:font="Wingdings" w:char="F0E0"/>
      </w:r>
      <w:r>
        <w:t>Dental Hygiene Guide</w:t>
      </w:r>
      <w:r w:rsidR="00697619">
        <w:sym w:font="Wingdings" w:char="F0E0"/>
      </w:r>
      <w:r>
        <w:t xml:space="preserve">Journal Articles </w:t>
      </w:r>
      <w:r w:rsidR="00697619">
        <w:sym w:font="Wingdings" w:char="F0E0"/>
      </w:r>
      <w:r>
        <w:t>Health &amp; Medicine</w:t>
      </w:r>
      <w:r w:rsidR="00697619">
        <w:sym w:font="Wingdings" w:char="F0E0"/>
      </w:r>
      <w:r>
        <w:t xml:space="preserve">Micromedex  </w:t>
      </w:r>
    </w:p>
    <w:p w:rsidR="00697619" w:rsidRDefault="000C73A0" w:rsidP="000C73A0">
      <w:r w:rsidRPr="00697619">
        <w:rPr>
          <w:b/>
        </w:rPr>
        <w:t>Micromedex Healthcare Series</w:t>
      </w:r>
      <w:r>
        <w:t xml:space="preserve">   </w:t>
      </w:r>
      <w:r w:rsidR="00F611E5">
        <w:t>(utilize the main navigation tabs)</w:t>
      </w:r>
    </w:p>
    <w:p w:rsidR="00F611E5" w:rsidRDefault="00F611E5" w:rsidP="000C73A0">
      <w:r w:rsidRPr="00F611E5">
        <w:rPr>
          <w:b/>
        </w:rPr>
        <w:t>Main page search box</w:t>
      </w:r>
      <w:r>
        <w:t>: look up specific drug names (generic or brand name) for complete drug monographs</w:t>
      </w:r>
    </w:p>
    <w:p w:rsidR="00F611E5" w:rsidRDefault="00697619" w:rsidP="000C73A0">
      <w:r w:rsidRPr="00F611E5">
        <w:rPr>
          <w:b/>
        </w:rPr>
        <w:t>Other Tools</w:t>
      </w:r>
      <w:r w:rsidR="00F611E5">
        <w:sym w:font="Wingdings" w:char="F0E0"/>
      </w:r>
      <w:r w:rsidR="000C73A0">
        <w:t xml:space="preserve"> </w:t>
      </w:r>
      <w:r w:rsidR="000C73A0" w:rsidRPr="00F611E5">
        <w:rPr>
          <w:b/>
        </w:rPr>
        <w:t>calculators</w:t>
      </w:r>
      <w:r w:rsidR="00F611E5">
        <w:sym w:font="Wingdings" w:char="F0E0"/>
      </w:r>
      <w:r w:rsidR="000C73A0">
        <w:t xml:space="preserve"> </w:t>
      </w:r>
      <w:r w:rsidR="00F611E5">
        <w:t xml:space="preserve">includes </w:t>
      </w:r>
      <w:r w:rsidR="000C73A0">
        <w:t xml:space="preserve">measurement calculators </w:t>
      </w:r>
      <w:r w:rsidR="00F611E5">
        <w:t>(</w:t>
      </w:r>
      <w:r w:rsidR="000C73A0">
        <w:t>body mass</w:t>
      </w:r>
      <w:r w:rsidR="00F611E5">
        <w:t>, BSA, metric conversions and more)</w:t>
      </w:r>
    </w:p>
    <w:p w:rsidR="00F611E5" w:rsidRDefault="000C73A0" w:rsidP="000C73A0">
      <w:r w:rsidRPr="00F611E5">
        <w:rPr>
          <w:b/>
        </w:rPr>
        <w:t>Drug Interactions</w:t>
      </w:r>
      <w:r>
        <w:t xml:space="preserve"> </w:t>
      </w:r>
      <w:r w:rsidR="00F611E5" w:rsidRPr="00F611E5">
        <w:sym w:font="Wingdings" w:char="F0E0"/>
      </w:r>
      <w:r>
        <w:t xml:space="preserve">enter drug(s) to see drug-drug, food, tobacco, alcohol, pregnancy &amp; lactation warnings </w:t>
      </w:r>
    </w:p>
    <w:p w:rsidR="009C41FC" w:rsidRDefault="000C73A0" w:rsidP="000C73A0">
      <w:r w:rsidRPr="009C41FC">
        <w:rPr>
          <w:b/>
        </w:rPr>
        <w:t>CareNotes</w:t>
      </w:r>
      <w:r w:rsidR="009C41FC">
        <w:rPr>
          <w:b/>
        </w:rPr>
        <w:t xml:space="preserve"> </w:t>
      </w:r>
      <w:r w:rsidR="009C41FC" w:rsidRPr="009C41FC">
        <w:rPr>
          <w:i/>
        </w:rPr>
        <w:t>(customizable patient information)</w:t>
      </w:r>
      <w:r>
        <w:t xml:space="preserve"> </w:t>
      </w:r>
      <w:r w:rsidR="009C41FC">
        <w:sym w:font="Wingdings" w:char="F0E0"/>
      </w:r>
      <w:r>
        <w:t>care and condition titles</w:t>
      </w:r>
      <w:r w:rsidR="009C41FC" w:rsidRPr="009C41FC">
        <w:sym w:font="Wingdings" w:char="F0E0"/>
      </w:r>
      <w:r>
        <w:t xml:space="preserve">look at </w:t>
      </w:r>
      <w:r w:rsidRPr="009C41FC">
        <w:rPr>
          <w:b/>
        </w:rPr>
        <w:t>Dental Health</w:t>
      </w:r>
      <w:r>
        <w:t xml:space="preserve"> and </w:t>
      </w:r>
      <w:r w:rsidRPr="009C41FC">
        <w:rPr>
          <w:b/>
        </w:rPr>
        <w:t>Dietetics</w:t>
      </w:r>
      <w:r>
        <w:t xml:space="preserve"> folders/con</w:t>
      </w:r>
      <w:r w:rsidR="00EF213A">
        <w:t>tents</w:t>
      </w:r>
      <w:r w:rsidR="009C41FC">
        <w:t>, note options for language, time of distribution (out-patient, in hospital, discharge)</w:t>
      </w:r>
    </w:p>
    <w:p w:rsidR="009C41FC" w:rsidRDefault="000C73A0" w:rsidP="009C41FC">
      <w:pPr>
        <w:jc w:val="center"/>
      </w:pPr>
      <w:r w:rsidRPr="009C41FC">
        <w:rPr>
          <w:b/>
          <w:u w:val="single"/>
        </w:rPr>
        <w:t>WHERE TO FIND “FAD” DIET INFORMATION</w:t>
      </w:r>
      <w:r>
        <w:t>:</w:t>
      </w:r>
    </w:p>
    <w:p w:rsidR="009C41FC" w:rsidRDefault="000C73A0" w:rsidP="000C73A0">
      <w:r w:rsidRPr="009C41FC">
        <w:rPr>
          <w:b/>
        </w:rPr>
        <w:t>Library catalog</w:t>
      </w:r>
      <w:r>
        <w:t xml:space="preserve">: search for diet or the person that “founded” the diet </w:t>
      </w:r>
      <w:proofErr w:type="spellStart"/>
      <w:r>
        <w:t>ie</w:t>
      </w:r>
      <w:proofErr w:type="spellEnd"/>
      <w:r>
        <w:t xml:space="preserve">. Zone diet; paleo diet; </w:t>
      </w:r>
      <w:proofErr w:type="spellStart"/>
      <w:r>
        <w:t>dukan</w:t>
      </w:r>
      <w:proofErr w:type="spellEnd"/>
      <w:r>
        <w:t xml:space="preserve">, </w:t>
      </w:r>
      <w:proofErr w:type="spellStart"/>
      <w:proofErr w:type="gramStart"/>
      <w:r>
        <w:t>pierre</w:t>
      </w:r>
      <w:proofErr w:type="spellEnd"/>
      <w:proofErr w:type="gramEnd"/>
      <w:r>
        <w:t xml:space="preserve"> </w:t>
      </w:r>
    </w:p>
    <w:p w:rsidR="009C41FC" w:rsidRDefault="000C73A0" w:rsidP="00D119A5">
      <w:pPr>
        <w:pStyle w:val="ListParagraph"/>
        <w:numPr>
          <w:ilvl w:val="0"/>
          <w:numId w:val="1"/>
        </w:numPr>
        <w:spacing w:after="120"/>
        <w:ind w:left="720"/>
      </w:pPr>
      <w:r w:rsidRPr="009C41FC">
        <w:rPr>
          <w:b/>
        </w:rPr>
        <w:t>REFERENCE RA784 .N838 2004</w:t>
      </w:r>
      <w:r>
        <w:t xml:space="preserve"> </w:t>
      </w:r>
      <w:r w:rsidRPr="003465CF">
        <w:rPr>
          <w:b/>
          <w:i/>
        </w:rPr>
        <w:t>Nutrition and Well-being A-Z</w:t>
      </w:r>
      <w:r>
        <w:t xml:space="preserve"> (contains diet information/implications for specific ethnic populations—for example African Americans or Native Africans, Polynesians or Polynesian Americans—PRINT ONLY)   </w:t>
      </w:r>
    </w:p>
    <w:p w:rsidR="009C41FC" w:rsidRDefault="000C73A0" w:rsidP="00D119A5">
      <w:pPr>
        <w:spacing w:after="120"/>
      </w:pPr>
      <w:r w:rsidRPr="009C41FC">
        <w:rPr>
          <w:b/>
        </w:rPr>
        <w:t>Article Databases</w:t>
      </w:r>
      <w:r>
        <w:t xml:space="preserve">:    </w:t>
      </w:r>
    </w:p>
    <w:p w:rsidR="000C73A0" w:rsidRDefault="000C73A0" w:rsidP="00D119A5">
      <w:pPr>
        <w:pStyle w:val="ListParagraph"/>
        <w:numPr>
          <w:ilvl w:val="0"/>
          <w:numId w:val="1"/>
        </w:numPr>
        <w:spacing w:after="120"/>
        <w:ind w:left="720"/>
      </w:pPr>
      <w:r w:rsidRPr="009C41FC">
        <w:rPr>
          <w:b/>
        </w:rPr>
        <w:t xml:space="preserve">Health Source Consumer </w:t>
      </w:r>
      <w:r w:rsidR="00D119A5">
        <w:t>has a lot of articles</w:t>
      </w:r>
      <w:r>
        <w:t xml:space="preserve">, try other databases too,  search diet name and/or author/creator of diet  </w:t>
      </w:r>
    </w:p>
    <w:p w:rsidR="003465CF" w:rsidRDefault="000C73A0" w:rsidP="00D119A5">
      <w:pPr>
        <w:spacing w:after="120"/>
        <w:ind w:left="540" w:hanging="180"/>
      </w:pPr>
      <w:r>
        <w:t xml:space="preserve">• </w:t>
      </w:r>
      <w:r w:rsidRPr="009C41FC">
        <w:rPr>
          <w:b/>
        </w:rPr>
        <w:t>Gale Virtual Reference Library (GVRL</w:t>
      </w:r>
      <w:r w:rsidR="009C41FC">
        <w:rPr>
          <w:b/>
        </w:rPr>
        <w:t>)</w:t>
      </w:r>
      <w:r w:rsidR="009C41FC" w:rsidRPr="009C41FC">
        <w:t xml:space="preserve"> </w:t>
      </w:r>
      <w:r w:rsidR="009C41FC">
        <w:sym w:font="Wingdings" w:char="F0E0"/>
      </w:r>
      <w:r>
        <w:t xml:space="preserve">includes </w:t>
      </w:r>
      <w:r w:rsidRPr="003465CF">
        <w:rPr>
          <w:b/>
          <w:i/>
        </w:rPr>
        <w:t>the Gale Encyclopedia of Diets</w:t>
      </w:r>
      <w:r>
        <w:t xml:space="preserve"> (se</w:t>
      </w:r>
      <w:r w:rsidR="003465CF">
        <w:t xml:space="preserve">arch the specific diet) and the </w:t>
      </w:r>
      <w:r w:rsidRPr="003465CF">
        <w:rPr>
          <w:b/>
          <w:i/>
        </w:rPr>
        <w:t>Gale Encyclopedia of Alternative Medicine</w:t>
      </w:r>
      <w:r>
        <w:t xml:space="preserve"> that includes some fad diet/diet &amp; creator/author info  </w:t>
      </w:r>
    </w:p>
    <w:p w:rsidR="00D119A5" w:rsidRDefault="000C73A0" w:rsidP="00D119A5">
      <w:pPr>
        <w:spacing w:after="120"/>
      </w:pPr>
      <w:r w:rsidRPr="00D119A5">
        <w:rPr>
          <w:b/>
        </w:rPr>
        <w:t>Internet</w:t>
      </w:r>
      <w:r w:rsidR="00D119A5">
        <w:t xml:space="preserve">:   </w:t>
      </w:r>
    </w:p>
    <w:p w:rsidR="00D119A5" w:rsidRDefault="000C73A0" w:rsidP="00D119A5">
      <w:pPr>
        <w:pStyle w:val="ListParagraph"/>
        <w:numPr>
          <w:ilvl w:val="0"/>
          <w:numId w:val="1"/>
        </w:numPr>
        <w:spacing w:after="120"/>
        <w:ind w:left="720"/>
      </w:pPr>
      <w:r>
        <w:t xml:space="preserve">Google name of diet, make sure it is a </w:t>
      </w:r>
      <w:r w:rsidR="00D119A5">
        <w:t>“</w:t>
      </w:r>
      <w:r>
        <w:t>credible</w:t>
      </w:r>
      <w:r w:rsidR="00D119A5">
        <w:t>”</w:t>
      </w:r>
      <w:r>
        <w:t xml:space="preserve"> site (review evaluation link from </w:t>
      </w:r>
      <w:r w:rsidR="00D119A5">
        <w:t>DEHYG</w:t>
      </w:r>
      <w:r>
        <w:t xml:space="preserve"> research guide</w:t>
      </w:r>
      <w:r w:rsidR="00D119A5">
        <w:t xml:space="preserve"> &amp; keep in mind definition of </w:t>
      </w:r>
      <w:r w:rsidR="00D119A5" w:rsidRPr="00D119A5">
        <w:rPr>
          <w:b/>
          <w:u w:val="single"/>
        </w:rPr>
        <w:t>fad</w:t>
      </w:r>
      <w:r w:rsidR="00D119A5">
        <w:t xml:space="preserve"> </w:t>
      </w:r>
      <w:r w:rsidR="00D119A5" w:rsidRPr="00D119A5">
        <w:rPr>
          <w:b/>
          <w:u w:val="single"/>
        </w:rPr>
        <w:t>diet</w:t>
      </w:r>
      <w:r w:rsidR="00D119A5" w:rsidRPr="00D119A5">
        <w:t>)</w:t>
      </w:r>
      <w:r w:rsidR="00D119A5">
        <w:t>.  S</w:t>
      </w:r>
      <w:r>
        <w:t xml:space="preserve">ometimes a broader search for fad diet(s) is required  </w:t>
      </w:r>
    </w:p>
    <w:p w:rsidR="00D119A5" w:rsidRDefault="000C73A0" w:rsidP="000C73A0">
      <w:r w:rsidRPr="00156E05">
        <w:rPr>
          <w:b/>
        </w:rPr>
        <w:t>Dental Hygiene Resource Guide</w:t>
      </w:r>
      <w:r w:rsidR="00D119A5" w:rsidRPr="00156E05">
        <w:rPr>
          <w:b/>
        </w:rPr>
        <w:sym w:font="Wingdings" w:char="F0E0"/>
      </w:r>
      <w:r w:rsidR="00D119A5" w:rsidRPr="00156E05">
        <w:rPr>
          <w:b/>
        </w:rPr>
        <w:t xml:space="preserve"> </w:t>
      </w:r>
      <w:r w:rsidRPr="00156E05">
        <w:rPr>
          <w:b/>
        </w:rPr>
        <w:t>Web Sites</w:t>
      </w:r>
      <w:r w:rsidR="00D119A5" w:rsidRPr="00156E05">
        <w:rPr>
          <w:b/>
        </w:rPr>
        <w:sym w:font="Wingdings" w:char="F0E0"/>
      </w:r>
      <w:r w:rsidR="00D119A5" w:rsidRPr="00156E05">
        <w:rPr>
          <w:b/>
        </w:rPr>
        <w:t xml:space="preserve"> </w:t>
      </w:r>
      <w:r w:rsidRPr="00156E05">
        <w:rPr>
          <w:b/>
        </w:rPr>
        <w:t>Nutrition Sites</w:t>
      </w:r>
      <w:r>
        <w:t xml:space="preserve">:   </w:t>
      </w:r>
    </w:p>
    <w:p w:rsidR="00CA689F" w:rsidRDefault="00CA689F" w:rsidP="00156E05">
      <w:pPr>
        <w:pStyle w:val="ListParagraph"/>
        <w:numPr>
          <w:ilvl w:val="0"/>
          <w:numId w:val="1"/>
        </w:numPr>
        <w:ind w:left="720"/>
      </w:pPr>
      <w:r>
        <w:t>There are a wide-variety of credible nutrition sites available. Take advantage of some of the ones listed on the Dental Hygiene Research guide such as:</w:t>
      </w:r>
    </w:p>
    <w:p w:rsidR="00A77699" w:rsidRDefault="000C73A0" w:rsidP="00CA689F">
      <w:pPr>
        <w:pStyle w:val="ListParagraph"/>
        <w:numPr>
          <w:ilvl w:val="1"/>
          <w:numId w:val="1"/>
        </w:numPr>
      </w:pPr>
      <w:r w:rsidRPr="00156E05">
        <w:rPr>
          <w:b/>
        </w:rPr>
        <w:t xml:space="preserve">USDA </w:t>
      </w:r>
      <w:r w:rsidR="00ED290B">
        <w:rPr>
          <w:b/>
        </w:rPr>
        <w:t>Food Composition Database</w:t>
      </w:r>
      <w:r>
        <w:t>: "Find nutrient information on nearly 8,000 foods using this search page. You can now search by food item, group, or list to find the nutrient information for your food items."</w:t>
      </w:r>
    </w:p>
    <w:p w:rsidR="00CA689F" w:rsidRPr="00CA689F" w:rsidRDefault="00CA689F" w:rsidP="00CA689F">
      <w:pPr>
        <w:rPr>
          <w:b/>
        </w:rPr>
      </w:pPr>
      <w:r w:rsidRPr="00CA689F">
        <w:rPr>
          <w:b/>
        </w:rPr>
        <w:t>Tracking Food, Activity and Weight</w:t>
      </w:r>
    </w:p>
    <w:p w:rsidR="00CA689F" w:rsidRDefault="00CA689F" w:rsidP="00CA689F">
      <w:pPr>
        <w:pStyle w:val="ListParagraph"/>
        <w:numPr>
          <w:ilvl w:val="0"/>
          <w:numId w:val="1"/>
        </w:numPr>
        <w:ind w:left="720"/>
      </w:pPr>
      <w:r>
        <w:t>There are a variety of websites and mobile apps available for tracking food, activity, and weight. Do an Internet search to find a tool that fits your needs.</w:t>
      </w:r>
    </w:p>
    <w:sectPr w:rsidR="00CA689F" w:rsidSect="00156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E5" w:rsidRDefault="00F937E5" w:rsidP="004E193D">
      <w:pPr>
        <w:spacing w:after="0" w:line="240" w:lineRule="auto"/>
      </w:pPr>
      <w:r>
        <w:separator/>
      </w:r>
    </w:p>
  </w:endnote>
  <w:endnote w:type="continuationSeparator" w:id="0">
    <w:p w:rsidR="00F937E5" w:rsidRDefault="00F937E5" w:rsidP="004E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9F" w:rsidRDefault="00CA6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185597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193D" w:rsidRPr="004E193D" w:rsidRDefault="004E193D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DJKS Revised </w:t>
            </w:r>
            <w:r>
              <w:rPr>
                <w:sz w:val="16"/>
                <w:szCs w:val="16"/>
              </w:rPr>
              <w:t>9/</w:t>
            </w:r>
            <w:r w:rsidR="00CA689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/201</w:t>
            </w:r>
            <w:r w:rsidR="00CA689F">
              <w:rPr>
                <w:sz w:val="16"/>
                <w:szCs w:val="16"/>
              </w:rPr>
              <w:t>8</w:t>
            </w:r>
            <w:bookmarkStart w:id="0" w:name="_GoBack"/>
            <w:bookmarkEnd w:id="0"/>
            <w:r>
              <w:rPr>
                <w:sz w:val="16"/>
                <w:szCs w:val="16"/>
              </w:rPr>
              <w:tab/>
            </w:r>
            <w:hyperlink r:id="rId1" w:history="1">
              <w:r w:rsidRPr="00D16FEA">
                <w:rPr>
                  <w:rStyle w:val="Hyperlink"/>
                  <w:sz w:val="16"/>
                  <w:szCs w:val="16"/>
                </w:rPr>
                <w:t>smithkak@cod.edu</w:t>
              </w:r>
            </w:hyperlink>
            <w:r>
              <w:rPr>
                <w:sz w:val="16"/>
                <w:szCs w:val="16"/>
              </w:rPr>
              <w:tab/>
            </w:r>
            <w:r w:rsidRPr="004E193D">
              <w:rPr>
                <w:sz w:val="16"/>
                <w:szCs w:val="16"/>
              </w:rPr>
              <w:t xml:space="preserve">Page </w:t>
            </w:r>
            <w:r w:rsidRPr="004E193D">
              <w:rPr>
                <w:b/>
                <w:bCs/>
                <w:sz w:val="16"/>
                <w:szCs w:val="16"/>
              </w:rPr>
              <w:fldChar w:fldCharType="begin"/>
            </w:r>
            <w:r w:rsidRPr="004E193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E193D">
              <w:rPr>
                <w:b/>
                <w:bCs/>
                <w:sz w:val="16"/>
                <w:szCs w:val="16"/>
              </w:rPr>
              <w:fldChar w:fldCharType="separate"/>
            </w:r>
            <w:r w:rsidR="00CA689F">
              <w:rPr>
                <w:b/>
                <w:bCs/>
                <w:noProof/>
                <w:sz w:val="16"/>
                <w:szCs w:val="16"/>
              </w:rPr>
              <w:t>1</w:t>
            </w:r>
            <w:r w:rsidRPr="004E193D">
              <w:rPr>
                <w:b/>
                <w:bCs/>
                <w:sz w:val="16"/>
                <w:szCs w:val="16"/>
              </w:rPr>
              <w:fldChar w:fldCharType="end"/>
            </w:r>
            <w:r w:rsidRPr="004E193D">
              <w:rPr>
                <w:sz w:val="16"/>
                <w:szCs w:val="16"/>
              </w:rPr>
              <w:t xml:space="preserve"> of </w:t>
            </w:r>
            <w:r w:rsidRPr="004E193D">
              <w:rPr>
                <w:b/>
                <w:bCs/>
                <w:sz w:val="16"/>
                <w:szCs w:val="16"/>
              </w:rPr>
              <w:fldChar w:fldCharType="begin"/>
            </w:r>
            <w:r w:rsidRPr="004E193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E193D">
              <w:rPr>
                <w:b/>
                <w:bCs/>
                <w:sz w:val="16"/>
                <w:szCs w:val="16"/>
              </w:rPr>
              <w:fldChar w:fldCharType="separate"/>
            </w:r>
            <w:r w:rsidR="00CA689F">
              <w:rPr>
                <w:b/>
                <w:bCs/>
                <w:noProof/>
                <w:sz w:val="16"/>
                <w:szCs w:val="16"/>
              </w:rPr>
              <w:t>1</w:t>
            </w:r>
            <w:r w:rsidRPr="004E19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93D" w:rsidRDefault="004E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9F" w:rsidRDefault="00CA6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E5" w:rsidRDefault="00F937E5" w:rsidP="004E193D">
      <w:pPr>
        <w:spacing w:after="0" w:line="240" w:lineRule="auto"/>
      </w:pPr>
      <w:r>
        <w:separator/>
      </w:r>
    </w:p>
  </w:footnote>
  <w:footnote w:type="continuationSeparator" w:id="0">
    <w:p w:rsidR="00F937E5" w:rsidRDefault="00F937E5" w:rsidP="004E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9F" w:rsidRDefault="00CA6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9F" w:rsidRDefault="00CA6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9F" w:rsidRDefault="00CA6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73C9"/>
    <w:multiLevelType w:val="hybridMultilevel"/>
    <w:tmpl w:val="1250F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0"/>
    <w:rsid w:val="000C73A0"/>
    <w:rsid w:val="00156E05"/>
    <w:rsid w:val="002B0E66"/>
    <w:rsid w:val="002E5FA4"/>
    <w:rsid w:val="003465CF"/>
    <w:rsid w:val="004E193D"/>
    <w:rsid w:val="005E1D25"/>
    <w:rsid w:val="00697619"/>
    <w:rsid w:val="008520CA"/>
    <w:rsid w:val="009C41FC"/>
    <w:rsid w:val="009F7673"/>
    <w:rsid w:val="00A429C7"/>
    <w:rsid w:val="00A77699"/>
    <w:rsid w:val="00A9763B"/>
    <w:rsid w:val="00B73792"/>
    <w:rsid w:val="00BC7515"/>
    <w:rsid w:val="00CA689F"/>
    <w:rsid w:val="00CC00C8"/>
    <w:rsid w:val="00D119A5"/>
    <w:rsid w:val="00D935F4"/>
    <w:rsid w:val="00DA4611"/>
    <w:rsid w:val="00ED290B"/>
    <w:rsid w:val="00EF213A"/>
    <w:rsid w:val="00F507A0"/>
    <w:rsid w:val="00F611E5"/>
    <w:rsid w:val="00F65AA4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DF00"/>
  <w15:docId w15:val="{7AD3A07D-8250-4784-880E-BC7F00D5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6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4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3D"/>
  </w:style>
  <w:style w:type="paragraph" w:styleId="Footer">
    <w:name w:val="footer"/>
    <w:basedOn w:val="Normal"/>
    <w:link w:val="FooterChar"/>
    <w:uiPriority w:val="99"/>
    <w:unhideWhenUsed/>
    <w:rsid w:val="004E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3D"/>
  </w:style>
  <w:style w:type="paragraph" w:styleId="BalloonText">
    <w:name w:val="Balloon Text"/>
    <w:basedOn w:val="Normal"/>
    <w:link w:val="BalloonTextChar"/>
    <w:uiPriority w:val="99"/>
    <w:semiHidden/>
    <w:unhideWhenUsed/>
    <w:rsid w:val="004E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dlrc.org/HS/denta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smithkak\Documents\Teaching%20Documents\Dental%20Hygiene\www.cod.edu\libr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ithkak@co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Smith, Debra</cp:lastModifiedBy>
  <cp:revision>3</cp:revision>
  <dcterms:created xsi:type="dcterms:W3CDTF">2018-09-06T13:05:00Z</dcterms:created>
  <dcterms:modified xsi:type="dcterms:W3CDTF">2018-09-06T13:11:00Z</dcterms:modified>
</cp:coreProperties>
</file>