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91178" w14:textId="0BCE959F" w:rsidR="006A3F73" w:rsidRDefault="006A3F73" w:rsidP="005755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6C31B2" wp14:editId="660041BC">
            <wp:extent cx="1411369" cy="792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68" cy="83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4BADF" w14:textId="77777777" w:rsidR="006A3F73" w:rsidRDefault="006A3F73" w:rsidP="0057557A">
      <w:pPr>
        <w:rPr>
          <w:sz w:val="28"/>
          <w:szCs w:val="28"/>
        </w:rPr>
      </w:pPr>
    </w:p>
    <w:p w14:paraId="53F780E6" w14:textId="011FE870" w:rsidR="001101ED" w:rsidRPr="006A3F73" w:rsidRDefault="001101ED" w:rsidP="0057557A">
      <w:pPr>
        <w:rPr>
          <w:sz w:val="28"/>
          <w:szCs w:val="28"/>
        </w:rPr>
      </w:pPr>
      <w:r w:rsidRPr="006A3F73">
        <w:rPr>
          <w:sz w:val="28"/>
          <w:szCs w:val="28"/>
        </w:rPr>
        <w:t>DMIS 1100</w:t>
      </w:r>
      <w:r w:rsidR="009E3FD0" w:rsidRPr="006A3F73">
        <w:rPr>
          <w:sz w:val="28"/>
          <w:szCs w:val="28"/>
        </w:rPr>
        <w:t xml:space="preserve"> -</w:t>
      </w:r>
      <w:r w:rsidRPr="006A3F73">
        <w:rPr>
          <w:sz w:val="28"/>
          <w:szCs w:val="28"/>
        </w:rPr>
        <w:t>Pathophysiology Panorama Topics</w:t>
      </w:r>
      <w:r w:rsidR="009E3FD0" w:rsidRPr="006A3F73">
        <w:rPr>
          <w:sz w:val="28"/>
          <w:szCs w:val="28"/>
        </w:rPr>
        <w:t xml:space="preserve"> 2</w:t>
      </w:r>
      <w:r w:rsidR="0057557A" w:rsidRPr="006A3F73">
        <w:rPr>
          <w:sz w:val="28"/>
          <w:szCs w:val="28"/>
        </w:rPr>
        <w:t>020</w:t>
      </w:r>
    </w:p>
    <w:p w14:paraId="5918E579" w14:textId="16906732" w:rsidR="001101ED" w:rsidRPr="006A3F73" w:rsidRDefault="001101ED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Abdominal Aortic Aneurysm</w:t>
      </w:r>
    </w:p>
    <w:p w14:paraId="6D171158" w14:textId="419BC858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Anencephal</w:t>
      </w:r>
      <w:r w:rsidR="006A3F73" w:rsidRPr="006A3F73">
        <w:rPr>
          <w:sz w:val="24"/>
          <w:szCs w:val="24"/>
        </w:rPr>
        <w:t>y</w:t>
      </w:r>
    </w:p>
    <w:p w14:paraId="6B9E99C2" w14:textId="697F6238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Atherosclerosis</w:t>
      </w:r>
    </w:p>
    <w:p w14:paraId="56E7F601" w14:textId="1FA3D625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Bicornuate uterus</w:t>
      </w:r>
    </w:p>
    <w:p w14:paraId="0759B77C" w14:textId="1BD3BE76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Breast Cancer (DCIS)</w:t>
      </w:r>
    </w:p>
    <w:p w14:paraId="253E6832" w14:textId="36872FD3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Cirrhosis</w:t>
      </w:r>
    </w:p>
    <w:p w14:paraId="7B428D96" w14:textId="27A95F80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Cleft lip/palate</w:t>
      </w:r>
    </w:p>
    <w:p w14:paraId="27C1837A" w14:textId="6198BC2B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Club foot</w:t>
      </w:r>
    </w:p>
    <w:p w14:paraId="3673863F" w14:textId="025F937A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Cystic hygroma</w:t>
      </w:r>
    </w:p>
    <w:p w14:paraId="2B283EB5" w14:textId="79767043" w:rsidR="001101ED" w:rsidRPr="006A3F73" w:rsidRDefault="0099374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 xml:space="preserve">Deep </w:t>
      </w:r>
      <w:r w:rsidR="001E6B2F" w:rsidRPr="006A3F73">
        <w:rPr>
          <w:sz w:val="24"/>
          <w:szCs w:val="24"/>
        </w:rPr>
        <w:t>Ve</w:t>
      </w:r>
      <w:r w:rsidRPr="006A3F73">
        <w:rPr>
          <w:sz w:val="24"/>
          <w:szCs w:val="24"/>
        </w:rPr>
        <w:t>in</w:t>
      </w:r>
      <w:r w:rsidR="001E6B2F" w:rsidRPr="006A3F73">
        <w:rPr>
          <w:sz w:val="24"/>
          <w:szCs w:val="24"/>
        </w:rPr>
        <w:t xml:space="preserve"> thrombosis</w:t>
      </w:r>
    </w:p>
    <w:p w14:paraId="4FBDBBF7" w14:textId="3941F8EB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Dermoid cyst</w:t>
      </w:r>
    </w:p>
    <w:p w14:paraId="32F71FB2" w14:textId="430F2E74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Ectopic pregnancy</w:t>
      </w:r>
    </w:p>
    <w:p w14:paraId="3875FDF8" w14:textId="37BF1A73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Fatty liver disease</w:t>
      </w:r>
    </w:p>
    <w:p w14:paraId="39667F86" w14:textId="6F75A22F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Gallbladder carcinoma</w:t>
      </w:r>
    </w:p>
    <w:p w14:paraId="4B32CB23" w14:textId="58A4723B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Gangrenous cholecystitis</w:t>
      </w:r>
    </w:p>
    <w:p w14:paraId="16462F7F" w14:textId="519DCA0F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Gastrosc</w:t>
      </w:r>
      <w:r w:rsidR="0057557A" w:rsidRPr="006A3F73">
        <w:rPr>
          <w:sz w:val="24"/>
          <w:szCs w:val="24"/>
        </w:rPr>
        <w:t>h</w:t>
      </w:r>
      <w:r w:rsidRPr="006A3F73">
        <w:rPr>
          <w:sz w:val="24"/>
          <w:szCs w:val="24"/>
        </w:rPr>
        <w:t>isis</w:t>
      </w:r>
      <w:r w:rsidR="0057557A" w:rsidRPr="006A3F73">
        <w:rPr>
          <w:sz w:val="24"/>
          <w:szCs w:val="24"/>
        </w:rPr>
        <w:t>/Omphalocele</w:t>
      </w:r>
    </w:p>
    <w:p w14:paraId="2D5D8EEC" w14:textId="363AFADD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Hepatitis C</w:t>
      </w:r>
    </w:p>
    <w:p w14:paraId="0FB6CD20" w14:textId="05560B94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Hepatocellular carcinoma</w:t>
      </w:r>
    </w:p>
    <w:p w14:paraId="55D0066F" w14:textId="346C09E5" w:rsidR="001E6B2F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Hydatidiform mole</w:t>
      </w:r>
    </w:p>
    <w:p w14:paraId="45AC3913" w14:textId="4CFACB03" w:rsidR="001E6B2F" w:rsidRPr="006A3F73" w:rsidRDefault="001E6B2F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Intussusception</w:t>
      </w:r>
    </w:p>
    <w:p w14:paraId="512C20F8" w14:textId="43812B7D" w:rsidR="001E6B2F" w:rsidRPr="006A3F73" w:rsidRDefault="001E6B2F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Nephroblasto</w:t>
      </w:r>
      <w:r w:rsidR="0099374A" w:rsidRPr="006A3F73">
        <w:rPr>
          <w:sz w:val="24"/>
          <w:szCs w:val="24"/>
        </w:rPr>
        <w:t>ma</w:t>
      </w:r>
    </w:p>
    <w:p w14:paraId="4D6E3B24" w14:textId="510AD245" w:rsidR="001E6E06" w:rsidRPr="006A3F73" w:rsidRDefault="001E6E06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Neuroblastoma</w:t>
      </w:r>
    </w:p>
    <w:p w14:paraId="2731809A" w14:textId="2FC47640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Pancreatic carcinoma</w:t>
      </w:r>
    </w:p>
    <w:p w14:paraId="1EF949D9" w14:textId="2BFCD2F4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Pancreatic pseudocyst</w:t>
      </w:r>
    </w:p>
    <w:p w14:paraId="24F9A489" w14:textId="27D73709" w:rsidR="001E6B2F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Placental disorders</w:t>
      </w:r>
    </w:p>
    <w:p w14:paraId="3360BFF7" w14:textId="41AE82FF" w:rsidR="00DF50A3" w:rsidRPr="006A3F73" w:rsidRDefault="001E6B2F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Polycystic ovarian syndrom</w:t>
      </w:r>
      <w:r w:rsidR="0057557A" w:rsidRPr="006A3F73">
        <w:rPr>
          <w:sz w:val="24"/>
          <w:szCs w:val="24"/>
        </w:rPr>
        <w:t>e</w:t>
      </w:r>
    </w:p>
    <w:p w14:paraId="3C921A2D" w14:textId="4C4B1020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Renal cell carcinoma</w:t>
      </w:r>
    </w:p>
    <w:p w14:paraId="76B673E3" w14:textId="0FA18A94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Spina bifida</w:t>
      </w:r>
    </w:p>
    <w:p w14:paraId="679A974F" w14:textId="30AB9BA6" w:rsidR="006A3F73" w:rsidRPr="006A3F73" w:rsidRDefault="00DF50A3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Testicular cancer</w:t>
      </w:r>
    </w:p>
    <w:p w14:paraId="24C4FD57" w14:textId="014C1B2D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Tetralogy of Fallot</w:t>
      </w:r>
    </w:p>
    <w:p w14:paraId="619D4DED" w14:textId="77777777" w:rsidR="009E3FD0" w:rsidRPr="006A3F73" w:rsidRDefault="00DF50A3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Thyroid cancer</w:t>
      </w:r>
    </w:p>
    <w:p w14:paraId="71FDE9D1" w14:textId="1D35A340" w:rsidR="0057557A" w:rsidRPr="006A3F73" w:rsidRDefault="0057557A" w:rsidP="001101ED">
      <w:pPr>
        <w:pStyle w:val="NoSpacing"/>
        <w:rPr>
          <w:sz w:val="24"/>
          <w:szCs w:val="24"/>
        </w:rPr>
      </w:pPr>
      <w:proofErr w:type="spellStart"/>
      <w:r w:rsidRPr="006A3F73">
        <w:rPr>
          <w:sz w:val="24"/>
          <w:szCs w:val="24"/>
        </w:rPr>
        <w:t>Tubo</w:t>
      </w:r>
      <w:proofErr w:type="spellEnd"/>
      <w:r w:rsidRPr="006A3F73">
        <w:rPr>
          <w:sz w:val="24"/>
          <w:szCs w:val="24"/>
        </w:rPr>
        <w:t>-ovarian abscess</w:t>
      </w:r>
    </w:p>
    <w:p w14:paraId="2DC4821A" w14:textId="136AC553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Twin-to-twin transfusion</w:t>
      </w:r>
    </w:p>
    <w:p w14:paraId="200A5059" w14:textId="1061B75B" w:rsidR="0057557A" w:rsidRPr="006A3F73" w:rsidRDefault="0057557A" w:rsidP="001101ED">
      <w:pPr>
        <w:pStyle w:val="NoSpacing"/>
        <w:rPr>
          <w:sz w:val="24"/>
          <w:szCs w:val="24"/>
        </w:rPr>
      </w:pPr>
      <w:r w:rsidRPr="006A3F73">
        <w:rPr>
          <w:sz w:val="24"/>
          <w:szCs w:val="24"/>
        </w:rPr>
        <w:t>Varicocele</w:t>
      </w:r>
    </w:p>
    <w:p w14:paraId="43383CED" w14:textId="77777777" w:rsidR="001101ED" w:rsidRDefault="001101ED"/>
    <w:sectPr w:rsidR="001101ED" w:rsidSect="00B83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ED"/>
    <w:rsid w:val="001101ED"/>
    <w:rsid w:val="001E6B2F"/>
    <w:rsid w:val="001E6E06"/>
    <w:rsid w:val="003A1766"/>
    <w:rsid w:val="0057557A"/>
    <w:rsid w:val="006A3F73"/>
    <w:rsid w:val="0099374A"/>
    <w:rsid w:val="009E3FD0"/>
    <w:rsid w:val="00B83428"/>
    <w:rsid w:val="00DF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4006"/>
  <w15:docId w15:val="{B3ED881E-0D22-4CC5-A8E9-01202934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 Rajchel</cp:lastModifiedBy>
  <cp:revision>2</cp:revision>
  <dcterms:created xsi:type="dcterms:W3CDTF">2020-08-17T17:27:00Z</dcterms:created>
  <dcterms:modified xsi:type="dcterms:W3CDTF">2020-08-17T17:27:00Z</dcterms:modified>
</cp:coreProperties>
</file>