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2C0" w:rsidRDefault="00263F71">
      <w:pPr>
        <w:rPr>
          <w:b/>
        </w:rPr>
      </w:pPr>
      <w:r>
        <w:rPr>
          <w:b/>
        </w:rPr>
        <w:t>EMOTIONS AND CONFLICT RESOLUTION – LIBRARY RESOURCES</w:t>
      </w:r>
    </w:p>
    <w:p w:rsidR="00FD058A" w:rsidRPr="00263F71" w:rsidRDefault="00FD058A">
      <w:pPr>
        <w:rPr>
          <w:b/>
        </w:rPr>
      </w:pPr>
    </w:p>
    <w:p w:rsidR="00263F71" w:rsidRDefault="0004007E">
      <w:r w:rsidRPr="0004007E">
        <w:rPr>
          <w:b/>
        </w:rPr>
        <w:t xml:space="preserve">Background </w:t>
      </w:r>
      <w:proofErr w:type="gramStart"/>
      <w:r w:rsidRPr="0004007E">
        <w:rPr>
          <w:b/>
        </w:rPr>
        <w:t>Readings</w:t>
      </w:r>
      <w:r w:rsidR="00542E97">
        <w:rPr>
          <w:b/>
        </w:rPr>
        <w:t xml:space="preserve">  </w:t>
      </w:r>
      <w:r w:rsidR="00542E97" w:rsidRPr="00542E97">
        <w:t>(</w:t>
      </w:r>
      <w:proofErr w:type="gramEnd"/>
      <w:r w:rsidR="00542E97" w:rsidRPr="00542E97">
        <w:t>just click on the titles to get to the article)</w:t>
      </w:r>
    </w:p>
    <w:p w:rsidR="00C8553F" w:rsidRDefault="008D21A8">
      <w:pPr>
        <w:rPr>
          <w:rStyle w:val="Hyperlink"/>
        </w:rPr>
      </w:pPr>
      <w:hyperlink r:id="rId6" w:history="1">
        <w:r w:rsidR="00C8553F" w:rsidRPr="00C8553F">
          <w:rPr>
            <w:rStyle w:val="Hyperlink"/>
          </w:rPr>
          <w:t>Anger</w:t>
        </w:r>
      </w:hyperlink>
    </w:p>
    <w:p w:rsidR="00FD5D30" w:rsidRDefault="00FD5D30">
      <w:pPr>
        <w:rPr>
          <w:rStyle w:val="Hyperlink"/>
        </w:rPr>
      </w:pPr>
      <w:hyperlink r:id="rId7" w:history="1">
        <w:r w:rsidRPr="00FD5D30">
          <w:rPr>
            <w:rStyle w:val="Hyperlink"/>
          </w:rPr>
          <w:t>Bullying</w:t>
        </w:r>
      </w:hyperlink>
    </w:p>
    <w:p w:rsidR="00DB42AC" w:rsidRDefault="00DB42AC">
      <w:pPr>
        <w:rPr>
          <w:rStyle w:val="Hyperlink"/>
        </w:rPr>
      </w:pPr>
      <w:hyperlink r:id="rId8" w:history="1">
        <w:r w:rsidRPr="00DB42AC">
          <w:rPr>
            <w:rStyle w:val="Hyperlink"/>
          </w:rPr>
          <w:t>Civility</w:t>
        </w:r>
      </w:hyperlink>
    </w:p>
    <w:p w:rsidR="006C5255" w:rsidRDefault="006C5255">
      <w:pPr>
        <w:rPr>
          <w:rStyle w:val="Hyperlink"/>
        </w:rPr>
      </w:pPr>
      <w:hyperlink r:id="rId9" w:history="1">
        <w:r w:rsidRPr="006C5255">
          <w:rPr>
            <w:rStyle w:val="Hyperlink"/>
          </w:rPr>
          <w:t>Classroom Management</w:t>
        </w:r>
      </w:hyperlink>
    </w:p>
    <w:p w:rsidR="00FD5D30" w:rsidRDefault="00FD5D30">
      <w:hyperlink r:id="rId10" w:history="1">
        <w:r w:rsidRPr="00FD5D30">
          <w:rPr>
            <w:rStyle w:val="Hyperlink"/>
          </w:rPr>
          <w:t>Compromise</w:t>
        </w:r>
      </w:hyperlink>
    </w:p>
    <w:p w:rsidR="00153725" w:rsidRPr="0004007E" w:rsidRDefault="008D21A8">
      <w:pPr>
        <w:rPr>
          <w:b/>
        </w:rPr>
      </w:pPr>
      <w:hyperlink r:id="rId11" w:history="1">
        <w:r w:rsidR="00153725" w:rsidRPr="00153725">
          <w:rPr>
            <w:rStyle w:val="Hyperlink"/>
          </w:rPr>
          <w:t>Conflict Management in Organizations</w:t>
        </w:r>
      </w:hyperlink>
    </w:p>
    <w:p w:rsidR="0004007E" w:rsidRDefault="008D21A8">
      <w:hyperlink r:id="rId12" w:history="1">
        <w:r w:rsidR="00542E97" w:rsidRPr="00542E97">
          <w:rPr>
            <w:rStyle w:val="Hyperlink"/>
          </w:rPr>
          <w:t>Conflict Resolution</w:t>
        </w:r>
      </w:hyperlink>
    </w:p>
    <w:p w:rsidR="00542E97" w:rsidRDefault="008D21A8">
      <w:hyperlink r:id="rId13" w:history="1">
        <w:r w:rsidR="00153725" w:rsidRPr="00153725">
          <w:rPr>
            <w:rStyle w:val="Hyperlink"/>
          </w:rPr>
          <w:t>Cooperation</w:t>
        </w:r>
      </w:hyperlink>
    </w:p>
    <w:p w:rsidR="00153725" w:rsidRDefault="008D21A8">
      <w:hyperlink r:id="rId14" w:history="1">
        <w:r w:rsidR="00C8553F" w:rsidRPr="00C8553F">
          <w:rPr>
            <w:rStyle w:val="Hyperlink"/>
          </w:rPr>
          <w:t>Emotion</w:t>
        </w:r>
      </w:hyperlink>
    </w:p>
    <w:p w:rsidR="00C8553F" w:rsidRDefault="008D21A8">
      <w:hyperlink r:id="rId15" w:history="1">
        <w:r w:rsidR="00C8553F" w:rsidRPr="00C8553F">
          <w:rPr>
            <w:rStyle w:val="Hyperlink"/>
          </w:rPr>
          <w:t>Emotional Intelligence</w:t>
        </w:r>
      </w:hyperlink>
    </w:p>
    <w:p w:rsidR="00C8553F" w:rsidRDefault="008D21A8">
      <w:hyperlink r:id="rId16" w:history="1">
        <w:r w:rsidR="00C8553F" w:rsidRPr="00C8553F">
          <w:rPr>
            <w:rStyle w:val="Hyperlink"/>
          </w:rPr>
          <w:t>Emotions and Morality</w:t>
        </w:r>
      </w:hyperlink>
    </w:p>
    <w:p w:rsidR="00153725" w:rsidRDefault="008D21A8">
      <w:hyperlink r:id="rId17" w:history="1">
        <w:r w:rsidR="00153725" w:rsidRPr="00153725">
          <w:rPr>
            <w:rStyle w:val="Hyperlink"/>
          </w:rPr>
          <w:t>Emotions towards Groups</w:t>
        </w:r>
      </w:hyperlink>
    </w:p>
    <w:p w:rsidR="00C8553F" w:rsidRDefault="008D21A8">
      <w:hyperlink r:id="rId18" w:history="1">
        <w:r w:rsidR="00C8553F" w:rsidRPr="00C8553F">
          <w:rPr>
            <w:rStyle w:val="Hyperlink"/>
          </w:rPr>
          <w:t>Forgiveness</w:t>
        </w:r>
      </w:hyperlink>
    </w:p>
    <w:p w:rsidR="00C8553F" w:rsidRDefault="008D21A8">
      <w:pPr>
        <w:rPr>
          <w:rStyle w:val="Hyperlink"/>
        </w:rPr>
      </w:pPr>
      <w:hyperlink r:id="rId19" w:history="1">
        <w:r w:rsidR="00C8553F" w:rsidRPr="00C8553F">
          <w:rPr>
            <w:rStyle w:val="Hyperlink"/>
          </w:rPr>
          <w:t>Frustration – Aggression Hypothesis</w:t>
        </w:r>
      </w:hyperlink>
    </w:p>
    <w:p w:rsidR="005523F0" w:rsidRDefault="005523F0">
      <w:hyperlink r:id="rId20" w:history="1">
        <w:r w:rsidRPr="005523F0">
          <w:rPr>
            <w:rStyle w:val="Hyperlink"/>
          </w:rPr>
          <w:t>Genetic Influences on Social Behavior</w:t>
        </w:r>
      </w:hyperlink>
    </w:p>
    <w:p w:rsidR="004C44F2" w:rsidRDefault="008D21A8">
      <w:pPr>
        <w:rPr>
          <w:rStyle w:val="Hyperlink"/>
        </w:rPr>
      </w:pPr>
      <w:hyperlink r:id="rId21" w:history="1">
        <w:r w:rsidR="004C44F2" w:rsidRPr="004C44F2">
          <w:rPr>
            <w:rStyle w:val="Hyperlink"/>
          </w:rPr>
          <w:t>Intercultural Communication</w:t>
        </w:r>
      </w:hyperlink>
    </w:p>
    <w:p w:rsidR="001E3196" w:rsidRDefault="001E3196">
      <w:pPr>
        <w:rPr>
          <w:rStyle w:val="Hyperlink"/>
        </w:rPr>
      </w:pPr>
      <w:hyperlink r:id="rId22" w:history="1">
        <w:r w:rsidRPr="001E3196">
          <w:rPr>
            <w:rStyle w:val="Hyperlink"/>
          </w:rPr>
          <w:t>Listening</w:t>
        </w:r>
      </w:hyperlink>
    </w:p>
    <w:p w:rsidR="006C5255" w:rsidRDefault="006C5255">
      <w:pPr>
        <w:rPr>
          <w:rStyle w:val="Hyperlink"/>
        </w:rPr>
      </w:pPr>
      <w:hyperlink r:id="rId23" w:history="1">
        <w:r w:rsidRPr="006C5255">
          <w:rPr>
            <w:rStyle w:val="Hyperlink"/>
          </w:rPr>
          <w:t>Mindfulness and Mindlessness</w:t>
        </w:r>
      </w:hyperlink>
    </w:p>
    <w:p w:rsidR="00FD5D30" w:rsidRDefault="00FD5D30">
      <w:hyperlink r:id="rId24" w:history="1">
        <w:r w:rsidRPr="00FD5D30">
          <w:rPr>
            <w:rStyle w:val="Hyperlink"/>
          </w:rPr>
          <w:t>Personality and Social Behavior</w:t>
        </w:r>
      </w:hyperlink>
    </w:p>
    <w:p w:rsidR="00FE775F" w:rsidRDefault="008D21A8">
      <w:pPr>
        <w:rPr>
          <w:rStyle w:val="Hyperlink"/>
        </w:rPr>
      </w:pPr>
      <w:hyperlink r:id="rId25" w:history="1">
        <w:r w:rsidR="00FE775F" w:rsidRPr="00FE775F">
          <w:rPr>
            <w:rStyle w:val="Hyperlink"/>
          </w:rPr>
          <w:t>Reconciliation and Excluded Groups</w:t>
        </w:r>
      </w:hyperlink>
    </w:p>
    <w:p w:rsidR="006C5255" w:rsidRDefault="006C5255">
      <w:pPr>
        <w:rPr>
          <w:rStyle w:val="Hyperlink"/>
        </w:rPr>
      </w:pPr>
      <w:hyperlink r:id="rId26" w:history="1">
        <w:r w:rsidRPr="006C5255">
          <w:rPr>
            <w:rStyle w:val="Hyperlink"/>
          </w:rPr>
          <w:t>Regret</w:t>
        </w:r>
      </w:hyperlink>
    </w:p>
    <w:p w:rsidR="006C5255" w:rsidRDefault="006C5255">
      <w:pPr>
        <w:rPr>
          <w:rStyle w:val="Hyperlink"/>
        </w:rPr>
      </w:pPr>
      <w:hyperlink r:id="rId27" w:history="1">
        <w:r w:rsidRPr="006C5255">
          <w:rPr>
            <w:rStyle w:val="Hyperlink"/>
          </w:rPr>
          <w:t>Respect</w:t>
        </w:r>
      </w:hyperlink>
    </w:p>
    <w:p w:rsidR="005523F0" w:rsidRDefault="005523F0">
      <w:hyperlink r:id="rId28" w:history="1">
        <w:r w:rsidRPr="005523F0">
          <w:rPr>
            <w:rStyle w:val="Hyperlink"/>
          </w:rPr>
          <w:t>Social Identity</w:t>
        </w:r>
      </w:hyperlink>
      <w:r>
        <w:rPr>
          <w:rStyle w:val="Hyperlink"/>
        </w:rPr>
        <w:t xml:space="preserve"> </w:t>
      </w:r>
    </w:p>
    <w:p w:rsidR="00153725" w:rsidRDefault="008D21A8">
      <w:pPr>
        <w:rPr>
          <w:rStyle w:val="Hyperlink"/>
        </w:rPr>
      </w:pPr>
      <w:hyperlink r:id="rId29" w:history="1">
        <w:r w:rsidR="00153725" w:rsidRPr="00153725">
          <w:rPr>
            <w:rStyle w:val="Hyperlink"/>
          </w:rPr>
          <w:t>Social Value Orientation</w:t>
        </w:r>
      </w:hyperlink>
    </w:p>
    <w:p w:rsidR="00FD5D30" w:rsidRDefault="00FD5D30">
      <w:pPr>
        <w:rPr>
          <w:rStyle w:val="Hyperlink"/>
        </w:rPr>
      </w:pPr>
      <w:hyperlink r:id="rId30" w:history="1">
        <w:r w:rsidRPr="00FD5D30">
          <w:rPr>
            <w:rStyle w:val="Hyperlink"/>
          </w:rPr>
          <w:t>Stereotypes and Stereotyping</w:t>
        </w:r>
      </w:hyperlink>
    </w:p>
    <w:p w:rsidR="005523F0" w:rsidRDefault="005523F0">
      <w:hyperlink r:id="rId31" w:history="1">
        <w:r w:rsidRPr="005523F0">
          <w:rPr>
            <w:rStyle w:val="Hyperlink"/>
          </w:rPr>
          <w:t>Toleration</w:t>
        </w:r>
      </w:hyperlink>
    </w:p>
    <w:p w:rsidR="009656F2" w:rsidRDefault="009656F2"/>
    <w:p w:rsidR="001A6E75" w:rsidRPr="00374D3D" w:rsidRDefault="001A6E75">
      <w:pPr>
        <w:rPr>
          <w:b/>
        </w:rPr>
      </w:pPr>
      <w:r w:rsidRPr="00374D3D">
        <w:rPr>
          <w:b/>
        </w:rPr>
        <w:t xml:space="preserve">Journal </w:t>
      </w:r>
      <w:proofErr w:type="gramStart"/>
      <w:r w:rsidRPr="00374D3D">
        <w:rPr>
          <w:b/>
        </w:rPr>
        <w:t>Articles</w:t>
      </w:r>
      <w:r w:rsidR="002827D9">
        <w:rPr>
          <w:b/>
        </w:rPr>
        <w:t xml:space="preserve">  </w:t>
      </w:r>
      <w:r w:rsidR="002827D9">
        <w:t>(</w:t>
      </w:r>
      <w:proofErr w:type="gramEnd"/>
      <w:r w:rsidR="002827D9">
        <w:t>from the Academic Search Complete database</w:t>
      </w:r>
      <w:r w:rsidR="002827D9" w:rsidRPr="002827D9">
        <w:t>)</w:t>
      </w:r>
    </w:p>
    <w:bookmarkStart w:id="0" w:name="citation"/>
    <w:p w:rsidR="002827D9" w:rsidRPr="002827D9" w:rsidRDefault="002827D9">
      <w:pPr>
        <w:rPr>
          <w:rFonts w:ascii="Times New Roman" w:hAnsi="Times New Roman" w:cs="Times New Roman"/>
          <w:i/>
          <w:color w:val="333333"/>
          <w:sz w:val="24"/>
          <w:szCs w:val="24"/>
          <w:lang w:val="en"/>
        </w:rPr>
      </w:pPr>
      <w:r>
        <w:rPr>
          <w:rFonts w:ascii="Times New Roman" w:hAnsi="Times New Roman" w:cs="Times New Roman"/>
          <w:i/>
          <w:color w:val="333333"/>
          <w:sz w:val="24"/>
          <w:szCs w:val="24"/>
          <w:lang w:val="en"/>
        </w:rPr>
        <w:fldChar w:fldCharType="begin"/>
      </w:r>
      <w:r>
        <w:rPr>
          <w:rFonts w:ascii="Times New Roman" w:hAnsi="Times New Roman" w:cs="Times New Roman"/>
          <w:i/>
          <w:color w:val="333333"/>
          <w:sz w:val="24"/>
          <w:szCs w:val="24"/>
          <w:lang w:val="en"/>
        </w:rPr>
        <w:instrText xml:space="preserve"> HYPERLINK "https://cod.idm.oclc.org/login?url=http://search.ebscohost.com/login.aspx?direct=true&amp;db=a9h&amp;AN=86689119&amp;site=ehost-live&amp;scope=site" </w:instrText>
      </w:r>
      <w:r>
        <w:rPr>
          <w:rFonts w:ascii="Times New Roman" w:hAnsi="Times New Roman" w:cs="Times New Roman"/>
          <w:i/>
          <w:color w:val="333333"/>
          <w:sz w:val="24"/>
          <w:szCs w:val="24"/>
          <w:lang w:val="en"/>
        </w:rPr>
        <w:fldChar w:fldCharType="separate"/>
      </w:r>
      <w:r w:rsidRPr="002827D9">
        <w:rPr>
          <w:rStyle w:val="Hyperlink"/>
          <w:rFonts w:ascii="Times New Roman" w:hAnsi="Times New Roman" w:cs="Times New Roman"/>
          <w:i/>
          <w:sz w:val="24"/>
          <w:szCs w:val="24"/>
          <w:lang w:val="en"/>
        </w:rPr>
        <w:t xml:space="preserve">Effects of Timing and Sincerity of an Apology on Satisfaction and Changes in Negative Feelings </w:t>
      </w:r>
      <w:proofErr w:type="gramStart"/>
      <w:r w:rsidRPr="002827D9">
        <w:rPr>
          <w:rStyle w:val="Hyperlink"/>
          <w:rFonts w:ascii="Times New Roman" w:hAnsi="Times New Roman" w:cs="Times New Roman"/>
          <w:i/>
          <w:sz w:val="24"/>
          <w:szCs w:val="24"/>
          <w:lang w:val="en"/>
        </w:rPr>
        <w:t>During</w:t>
      </w:r>
      <w:proofErr w:type="gramEnd"/>
      <w:r w:rsidRPr="002827D9">
        <w:rPr>
          <w:rStyle w:val="Hyperlink"/>
          <w:rFonts w:ascii="Times New Roman" w:hAnsi="Times New Roman" w:cs="Times New Roman"/>
          <w:i/>
          <w:sz w:val="24"/>
          <w:szCs w:val="24"/>
          <w:lang w:val="en"/>
        </w:rPr>
        <w:t xml:space="preserve"> Conflicts</w:t>
      </w:r>
      <w:r w:rsidRPr="002827D9">
        <w:rPr>
          <w:rStyle w:val="Hyperlink"/>
          <w:rFonts w:ascii="Times New Roman" w:hAnsi="Times New Roman" w:cs="Times New Roman"/>
          <w:b/>
          <w:i/>
          <w:sz w:val="24"/>
          <w:szCs w:val="24"/>
          <w:lang w:val="en"/>
        </w:rPr>
        <w:t>.</w:t>
      </w:r>
      <w:r>
        <w:rPr>
          <w:rFonts w:ascii="Times New Roman" w:hAnsi="Times New Roman" w:cs="Times New Roman"/>
          <w:i/>
          <w:color w:val="333333"/>
          <w:sz w:val="24"/>
          <w:szCs w:val="24"/>
          <w:lang w:val="en"/>
        </w:rPr>
        <w:fldChar w:fldCharType="end"/>
      </w:r>
    </w:p>
    <w:p w:rsidR="00374D3D" w:rsidRPr="00374D3D" w:rsidRDefault="008D21A8">
      <w:pPr>
        <w:rPr>
          <w:rFonts w:ascii="Times New Roman" w:hAnsi="Times New Roman" w:cs="Times New Roman"/>
          <w:i/>
          <w:color w:val="333333"/>
          <w:sz w:val="24"/>
          <w:szCs w:val="24"/>
          <w:lang w:val="en"/>
        </w:rPr>
      </w:pPr>
      <w:hyperlink r:id="rId32" w:history="1">
        <w:r w:rsidR="00374D3D" w:rsidRPr="002827D9">
          <w:rPr>
            <w:rStyle w:val="Hyperlink"/>
            <w:rFonts w:ascii="Times New Roman" w:hAnsi="Times New Roman" w:cs="Times New Roman"/>
            <w:i/>
            <w:sz w:val="24"/>
            <w:szCs w:val="24"/>
            <w:lang w:val="en"/>
          </w:rPr>
          <w:t>Exploring the Significance of Emotion for Mediation Practice.</w:t>
        </w:r>
      </w:hyperlink>
    </w:p>
    <w:p w:rsidR="00374D3D" w:rsidRDefault="008D21A8">
      <w:pPr>
        <w:rPr>
          <w:rFonts w:ascii="Times New Roman" w:hAnsi="Times New Roman" w:cs="Times New Roman"/>
          <w:i/>
          <w:color w:val="333333"/>
          <w:sz w:val="24"/>
          <w:szCs w:val="24"/>
          <w:lang w:val="en"/>
        </w:rPr>
      </w:pPr>
      <w:hyperlink r:id="rId33" w:history="1">
        <w:r w:rsidR="00374D3D" w:rsidRPr="00374D3D">
          <w:rPr>
            <w:rStyle w:val="Hyperlink"/>
            <w:rFonts w:ascii="Times New Roman" w:hAnsi="Times New Roman" w:cs="Times New Roman"/>
            <w:i/>
            <w:sz w:val="24"/>
            <w:szCs w:val="24"/>
            <w:lang w:val="en"/>
          </w:rPr>
          <w:t>Intentionality, anger, coping, and ego defensiveness in reactive aggressive driving.</w:t>
        </w:r>
      </w:hyperlink>
    </w:p>
    <w:p w:rsidR="002827D9" w:rsidRPr="00C02A8E" w:rsidRDefault="008D21A8">
      <w:pPr>
        <w:rPr>
          <w:rFonts w:ascii="Times New Roman" w:hAnsi="Times New Roman" w:cs="Times New Roman"/>
          <w:i/>
          <w:color w:val="333333"/>
          <w:sz w:val="24"/>
          <w:szCs w:val="24"/>
          <w:lang w:val="en"/>
        </w:rPr>
      </w:pPr>
      <w:hyperlink r:id="rId34" w:history="1">
        <w:r w:rsidR="002827D9" w:rsidRPr="00C02A8E">
          <w:rPr>
            <w:rStyle w:val="Hyperlink"/>
            <w:rFonts w:ascii="Times New Roman" w:hAnsi="Times New Roman" w:cs="Times New Roman"/>
            <w:i/>
            <w:sz w:val="24"/>
            <w:szCs w:val="24"/>
            <w:lang w:val="en"/>
          </w:rPr>
          <w:t>Self-compassion, Interpersonal Conflict Resolutions, and Well-being.</w:t>
        </w:r>
      </w:hyperlink>
    </w:p>
    <w:p w:rsidR="002827D9" w:rsidRPr="002827D9" w:rsidRDefault="008D21A8">
      <w:pPr>
        <w:rPr>
          <w:rFonts w:ascii="Times New Roman" w:hAnsi="Times New Roman" w:cs="Times New Roman"/>
          <w:i/>
          <w:color w:val="333333"/>
          <w:sz w:val="24"/>
          <w:szCs w:val="24"/>
          <w:lang w:val="en"/>
        </w:rPr>
      </w:pPr>
      <w:hyperlink r:id="rId35" w:history="1">
        <w:r w:rsidR="002827D9" w:rsidRPr="002827D9">
          <w:rPr>
            <w:rStyle w:val="Hyperlink"/>
            <w:rFonts w:ascii="Times New Roman" w:hAnsi="Times New Roman" w:cs="Times New Roman"/>
            <w:i/>
            <w:sz w:val="24"/>
            <w:szCs w:val="24"/>
            <w:lang w:val="en"/>
          </w:rPr>
          <w:t>To confront or not to confront: non-targets' evaluations of and responses to racist comments.</w:t>
        </w:r>
      </w:hyperlink>
    </w:p>
    <w:p w:rsidR="001A6E75" w:rsidRDefault="008D21A8">
      <w:pPr>
        <w:rPr>
          <w:rFonts w:ascii="Times New Roman" w:hAnsi="Times New Roman" w:cs="Times New Roman"/>
          <w:i/>
          <w:color w:val="333333"/>
          <w:sz w:val="24"/>
          <w:szCs w:val="24"/>
          <w:lang w:val="en"/>
        </w:rPr>
      </w:pPr>
      <w:hyperlink r:id="rId36" w:history="1">
        <w:r w:rsidR="00374D3D" w:rsidRPr="00374D3D">
          <w:rPr>
            <w:rStyle w:val="Hyperlink"/>
            <w:rFonts w:ascii="Times New Roman" w:hAnsi="Times New Roman" w:cs="Times New Roman"/>
            <w:i/>
            <w:sz w:val="24"/>
            <w:szCs w:val="24"/>
            <w:lang w:val="en"/>
          </w:rPr>
          <w:t>What We Want Is What We Get: Group-Based Emotional Preferences and Conflict Resolution.</w:t>
        </w:r>
        <w:bookmarkEnd w:id="0"/>
      </w:hyperlink>
    </w:p>
    <w:p w:rsidR="00FD058A" w:rsidRDefault="00FD058A">
      <w:pPr>
        <w:rPr>
          <w:rFonts w:ascii="Times New Roman" w:hAnsi="Times New Roman" w:cs="Times New Roman"/>
          <w:i/>
          <w:sz w:val="24"/>
          <w:szCs w:val="24"/>
        </w:rPr>
      </w:pPr>
      <w:bookmarkStart w:id="1" w:name="_GoBack"/>
      <w:bookmarkEnd w:id="1"/>
    </w:p>
    <w:p w:rsidR="00FD058A" w:rsidRPr="00374D3D" w:rsidRDefault="00FD058A">
      <w:pPr>
        <w:rPr>
          <w:rFonts w:ascii="Times New Roman" w:hAnsi="Times New Roman" w:cs="Times New Roman"/>
          <w:i/>
          <w:sz w:val="24"/>
          <w:szCs w:val="24"/>
        </w:rPr>
      </w:pPr>
    </w:p>
    <w:p w:rsidR="00153725" w:rsidRPr="009656F2" w:rsidRDefault="009656F2">
      <w:pPr>
        <w:rPr>
          <w:b/>
        </w:rPr>
      </w:pPr>
      <w:r w:rsidRPr="009656F2">
        <w:rPr>
          <w:b/>
        </w:rPr>
        <w:t>Videos</w:t>
      </w:r>
    </w:p>
    <w:p w:rsidR="009656F2" w:rsidRDefault="008D21A8">
      <w:hyperlink r:id="rId37" w:history="1">
        <w:r w:rsidR="009656F2" w:rsidRPr="009656F2">
          <w:rPr>
            <w:rStyle w:val="Hyperlink"/>
            <w:i/>
          </w:rPr>
          <w:t>Getting advisory right. Social and emotional learning tools for supporting effective advisories</w:t>
        </w:r>
      </w:hyperlink>
      <w:r w:rsidR="009656F2">
        <w:t>.    Social and Emotional Learning provides lessons for how advisory can be used to support students' personal growth and development with Building Skills for Collaboration and Success, and helps students understand and learn how to unleash their brain power in Understanding Effort and Learning, as well as demonstrating how to develop critical collaboration and conflict resolution skills necessary to navigate school with Managing Emotions to Support Learning and Achievement.</w:t>
      </w:r>
    </w:p>
    <w:p w:rsidR="00056AC0" w:rsidRDefault="00056AC0">
      <w:r>
        <w:t xml:space="preserve">The Library has several databases for online videos, </w:t>
      </w:r>
      <w:hyperlink r:id="rId38" w:history="1">
        <w:r w:rsidRPr="00056AC0">
          <w:rPr>
            <w:rStyle w:val="Hyperlink"/>
          </w:rPr>
          <w:t>click here to see that list.</w:t>
        </w:r>
      </w:hyperlink>
    </w:p>
    <w:p w:rsidR="009656F2" w:rsidRDefault="00E16BA7">
      <w:r>
        <w:t xml:space="preserve">In our Films on Demand collection of online videos, there are several that deal with conflict resolution.  </w:t>
      </w:r>
      <w:hyperlink r:id="rId39" w:history="1">
        <w:r>
          <w:rPr>
            <w:rStyle w:val="Hyperlink"/>
          </w:rPr>
          <w:t xml:space="preserve">Click </w:t>
        </w:r>
        <w:r w:rsidRPr="00E16BA7">
          <w:rPr>
            <w:rStyle w:val="Hyperlink"/>
          </w:rPr>
          <w:t>here to see that list.</w:t>
        </w:r>
      </w:hyperlink>
      <w:r w:rsidR="00374D3D">
        <w:t xml:space="preserve">    </w:t>
      </w:r>
      <w:r w:rsidR="001A6E75">
        <w:t xml:space="preserve">And from that same collection, here is a list of streaming videos on </w:t>
      </w:r>
      <w:hyperlink r:id="rId40" w:history="1">
        <w:r w:rsidR="001A6E75" w:rsidRPr="001A6E75">
          <w:rPr>
            <w:rStyle w:val="Hyperlink"/>
          </w:rPr>
          <w:t>Anger.</w:t>
        </w:r>
      </w:hyperlink>
    </w:p>
    <w:p w:rsidR="00153725" w:rsidRPr="00542E97" w:rsidRDefault="00153725"/>
    <w:p w:rsidR="0004007E" w:rsidRPr="0004007E" w:rsidRDefault="0004007E">
      <w:pPr>
        <w:rPr>
          <w:b/>
        </w:rPr>
      </w:pPr>
      <w:r w:rsidRPr="0004007E">
        <w:rPr>
          <w:b/>
        </w:rPr>
        <w:t>Books</w:t>
      </w:r>
    </w:p>
    <w:p w:rsidR="0004007E" w:rsidRDefault="0004007E">
      <w:r w:rsidRPr="0004007E">
        <w:rPr>
          <w:i/>
        </w:rPr>
        <w:t xml:space="preserve">Anger and </w:t>
      </w:r>
      <w:proofErr w:type="gramStart"/>
      <w:r w:rsidRPr="0004007E">
        <w:rPr>
          <w:i/>
        </w:rPr>
        <w:t>forgiveness :</w:t>
      </w:r>
      <w:proofErr w:type="gramEnd"/>
      <w:r w:rsidRPr="0004007E">
        <w:rPr>
          <w:i/>
        </w:rPr>
        <w:t xml:space="preserve"> resentment, generosity, justice.</w:t>
      </w:r>
      <w:r>
        <w:t xml:space="preserve">  </w:t>
      </w:r>
      <w:proofErr w:type="gramStart"/>
      <w:r>
        <w:t>General  BJ</w:t>
      </w:r>
      <w:proofErr w:type="gramEnd"/>
      <w:r>
        <w:t xml:space="preserve"> 1535 .A 6 N 87 2016</w:t>
      </w:r>
    </w:p>
    <w:p w:rsidR="0004007E" w:rsidRDefault="0004007E">
      <w:r w:rsidRPr="0004007E">
        <w:rPr>
          <w:i/>
        </w:rPr>
        <w:t xml:space="preserve">Anger and racial </w:t>
      </w:r>
      <w:proofErr w:type="gramStart"/>
      <w:r w:rsidRPr="0004007E">
        <w:rPr>
          <w:i/>
        </w:rPr>
        <w:t>politics :</w:t>
      </w:r>
      <w:proofErr w:type="gramEnd"/>
      <w:r w:rsidRPr="0004007E">
        <w:rPr>
          <w:i/>
        </w:rPr>
        <w:t xml:space="preserve"> the emotional foundation of racial attitudes in America</w:t>
      </w:r>
      <w:r>
        <w:t xml:space="preserve">.  General E 185.615 </w:t>
      </w:r>
      <w:r w:rsidR="004331B6">
        <w:t xml:space="preserve">   </w:t>
      </w:r>
      <w:r>
        <w:t>.B</w:t>
      </w:r>
      <w:r w:rsidR="004331B6">
        <w:t xml:space="preserve"> </w:t>
      </w:r>
      <w:r>
        <w:t>2846 2014</w:t>
      </w:r>
    </w:p>
    <w:p w:rsidR="0040454D" w:rsidRDefault="0040454D">
      <w:r w:rsidRPr="0040454D">
        <w:rPr>
          <w:i/>
        </w:rPr>
        <w:t xml:space="preserve">Feeling </w:t>
      </w:r>
      <w:proofErr w:type="gramStart"/>
      <w:r w:rsidRPr="0040454D">
        <w:rPr>
          <w:i/>
        </w:rPr>
        <w:t>Smart :</w:t>
      </w:r>
      <w:proofErr w:type="gramEnd"/>
      <w:r w:rsidRPr="0040454D">
        <w:rPr>
          <w:i/>
        </w:rPr>
        <w:t xml:space="preserve"> Why Our Emotions Are More Rational Than We Think</w:t>
      </w:r>
      <w:r>
        <w:t xml:space="preserve">.  </w:t>
      </w:r>
      <w:hyperlink r:id="rId41" w:history="1">
        <w:r w:rsidRPr="0040454D">
          <w:rPr>
            <w:rStyle w:val="Hyperlink"/>
          </w:rPr>
          <w:t>Click here for the e-book.</w:t>
        </w:r>
      </w:hyperlink>
    </w:p>
    <w:p w:rsidR="004331B6" w:rsidRDefault="004331B6">
      <w:r w:rsidRPr="004331B6">
        <w:rPr>
          <w:i/>
        </w:rPr>
        <w:t xml:space="preserve">Inequality in </w:t>
      </w:r>
      <w:proofErr w:type="gramStart"/>
      <w:r w:rsidRPr="004331B6">
        <w:rPr>
          <w:i/>
        </w:rPr>
        <w:t>America :</w:t>
      </w:r>
      <w:proofErr w:type="gramEnd"/>
      <w:r w:rsidRPr="004331B6">
        <w:rPr>
          <w:i/>
        </w:rPr>
        <w:t xml:space="preserve"> race, poverty, and fulfilling democracy's promise</w:t>
      </w:r>
      <w:r>
        <w:t xml:space="preserve">.  </w:t>
      </w:r>
      <w:proofErr w:type="gramStart"/>
      <w:r>
        <w:t>General  HN</w:t>
      </w:r>
      <w:proofErr w:type="gramEnd"/>
      <w:r>
        <w:t xml:space="preserve"> 90 .S 6 C 35 2015</w:t>
      </w:r>
    </w:p>
    <w:p w:rsidR="0040454D" w:rsidRDefault="0040454D">
      <w:r w:rsidRPr="0040454D">
        <w:rPr>
          <w:i/>
        </w:rPr>
        <w:t xml:space="preserve">Intercultural </w:t>
      </w:r>
      <w:proofErr w:type="gramStart"/>
      <w:r w:rsidRPr="0040454D">
        <w:rPr>
          <w:i/>
        </w:rPr>
        <w:t>communication :</w:t>
      </w:r>
      <w:proofErr w:type="gramEnd"/>
      <w:r w:rsidRPr="0040454D">
        <w:rPr>
          <w:i/>
        </w:rPr>
        <w:t xml:space="preserve"> a peacebuilding perspective</w:t>
      </w:r>
      <w:r>
        <w:t xml:space="preserve">.   </w:t>
      </w:r>
      <w:proofErr w:type="gramStart"/>
      <w:r>
        <w:t>General  HM</w:t>
      </w:r>
      <w:proofErr w:type="gramEnd"/>
      <w:r>
        <w:t xml:space="preserve"> 1211 .R 465 2015</w:t>
      </w:r>
    </w:p>
    <w:p w:rsidR="00542E97" w:rsidRDefault="00542E97">
      <w:r w:rsidRPr="00542E97">
        <w:rPr>
          <w:i/>
        </w:rPr>
        <w:t xml:space="preserve">The mediation </w:t>
      </w:r>
      <w:proofErr w:type="gramStart"/>
      <w:r w:rsidRPr="00542E97">
        <w:rPr>
          <w:i/>
        </w:rPr>
        <w:t>process :</w:t>
      </w:r>
      <w:proofErr w:type="gramEnd"/>
      <w:r w:rsidRPr="00542E97">
        <w:rPr>
          <w:i/>
        </w:rPr>
        <w:t xml:space="preserve"> practical strategies for resolving conflict</w:t>
      </w:r>
      <w:r>
        <w:t xml:space="preserve">.   </w:t>
      </w:r>
      <w:hyperlink r:id="rId42" w:history="1">
        <w:r w:rsidRPr="00542E97">
          <w:rPr>
            <w:rStyle w:val="Hyperlink"/>
          </w:rPr>
          <w:t>Click here for the e-book.</w:t>
        </w:r>
      </w:hyperlink>
    </w:p>
    <w:p w:rsidR="0000641C" w:rsidRDefault="0000641C">
      <w:r w:rsidRPr="0000641C">
        <w:rPr>
          <w:i/>
        </w:rPr>
        <w:t xml:space="preserve">Negotiating the </w:t>
      </w:r>
      <w:proofErr w:type="gramStart"/>
      <w:r w:rsidRPr="0000641C">
        <w:rPr>
          <w:i/>
        </w:rPr>
        <w:t>nonnegotiable :</w:t>
      </w:r>
      <w:proofErr w:type="gramEnd"/>
      <w:r w:rsidRPr="0000641C">
        <w:rPr>
          <w:i/>
        </w:rPr>
        <w:t xml:space="preserve"> how to resolve your most emotionally charged conflicts</w:t>
      </w:r>
      <w:r>
        <w:t xml:space="preserve">.  </w:t>
      </w:r>
      <w:r w:rsidR="004331B6">
        <w:t xml:space="preserve">  </w:t>
      </w:r>
      <w:r>
        <w:t xml:space="preserve">General  </w:t>
      </w:r>
      <w:r w:rsidR="004331B6">
        <w:t xml:space="preserve">      </w:t>
      </w:r>
      <w:r>
        <w:t>BF 637 .N 4 S 437 2016</w:t>
      </w:r>
    </w:p>
    <w:p w:rsidR="003563AC" w:rsidRDefault="003563AC">
      <w:r w:rsidRPr="003563AC">
        <w:rPr>
          <w:i/>
        </w:rPr>
        <w:lastRenderedPageBreak/>
        <w:t>Solutions to political polarization in America</w:t>
      </w:r>
      <w:r>
        <w:t xml:space="preserve">.  </w:t>
      </w:r>
      <w:proofErr w:type="gramStart"/>
      <w:r>
        <w:t>General  JK</w:t>
      </w:r>
      <w:proofErr w:type="gramEnd"/>
      <w:r>
        <w:t xml:space="preserve"> 1726 .S 66 2015</w:t>
      </w:r>
    </w:p>
    <w:p w:rsidR="00542E97" w:rsidRDefault="00542E97">
      <w:r w:rsidRPr="00542E97">
        <w:rPr>
          <w:i/>
        </w:rPr>
        <w:t xml:space="preserve">The teenage </w:t>
      </w:r>
      <w:proofErr w:type="gramStart"/>
      <w:r w:rsidRPr="00542E97">
        <w:rPr>
          <w:i/>
        </w:rPr>
        <w:t>brain :</w:t>
      </w:r>
      <w:proofErr w:type="gramEnd"/>
      <w:r w:rsidRPr="00542E97">
        <w:rPr>
          <w:i/>
        </w:rPr>
        <w:t xml:space="preserve"> a neuroscientist's survival guide to raising adolescents and young adults</w:t>
      </w:r>
      <w:r>
        <w:t xml:space="preserve">.  </w:t>
      </w:r>
      <w:proofErr w:type="gramStart"/>
      <w:r>
        <w:t>General  QP</w:t>
      </w:r>
      <w:proofErr w:type="gramEnd"/>
      <w:r>
        <w:t xml:space="preserve"> 363.5 .J 46 2015</w:t>
      </w:r>
    </w:p>
    <w:p w:rsidR="0004007E" w:rsidRDefault="0004007E">
      <w:r w:rsidRPr="0004007E">
        <w:rPr>
          <w:i/>
        </w:rPr>
        <w:t xml:space="preserve">Why we </w:t>
      </w:r>
      <w:proofErr w:type="gramStart"/>
      <w:r w:rsidRPr="0004007E">
        <w:rPr>
          <w:i/>
        </w:rPr>
        <w:t>snap :</w:t>
      </w:r>
      <w:proofErr w:type="gramEnd"/>
      <w:r w:rsidRPr="0004007E">
        <w:rPr>
          <w:i/>
        </w:rPr>
        <w:t xml:space="preserve"> understanding the rage circuit in your brain</w:t>
      </w:r>
      <w:r>
        <w:t xml:space="preserve">.  General </w:t>
      </w:r>
      <w:r w:rsidR="0000641C">
        <w:t>RC 569.5 .A 53 F 54 2016</w:t>
      </w:r>
    </w:p>
    <w:p w:rsidR="009656F2" w:rsidRDefault="009656F2"/>
    <w:p w:rsidR="00263F71" w:rsidRPr="00263F71" w:rsidRDefault="00263F71">
      <w:pPr>
        <w:rPr>
          <w:b/>
        </w:rPr>
      </w:pPr>
      <w:r w:rsidRPr="00263F71">
        <w:rPr>
          <w:b/>
        </w:rPr>
        <w:t>Library Research Guides</w:t>
      </w:r>
    </w:p>
    <w:p w:rsidR="004331B6" w:rsidRDefault="004331B6">
      <w:r>
        <w:t xml:space="preserve">Controversial Topics - </w:t>
      </w:r>
      <w:hyperlink r:id="rId43" w:history="1">
        <w:r w:rsidRPr="00127EBD">
          <w:rPr>
            <w:rStyle w:val="Hyperlink"/>
          </w:rPr>
          <w:t>http://www.codlrc.org/current</w:t>
        </w:r>
      </w:hyperlink>
    </w:p>
    <w:p w:rsidR="0000641C" w:rsidRDefault="0000641C">
      <w:r>
        <w:t xml:space="preserve">Criminal Justice - </w:t>
      </w:r>
      <w:hyperlink r:id="rId44" w:history="1">
        <w:r w:rsidRPr="00127EBD">
          <w:rPr>
            <w:rStyle w:val="Hyperlink"/>
          </w:rPr>
          <w:t>http://www.codlrc.org/criminaljustice</w:t>
        </w:r>
      </w:hyperlink>
    </w:p>
    <w:p w:rsidR="00693AFC" w:rsidRDefault="00693AFC">
      <w:r>
        <w:t xml:space="preserve">Human Services - </w:t>
      </w:r>
      <w:hyperlink r:id="rId45" w:history="1">
        <w:r w:rsidRPr="00127EBD">
          <w:rPr>
            <w:rStyle w:val="Hyperlink"/>
          </w:rPr>
          <w:t>http://www.codlrc.org/humanservices</w:t>
        </w:r>
      </w:hyperlink>
    </w:p>
    <w:p w:rsidR="00263F71" w:rsidRDefault="00263F71">
      <w:r>
        <w:t xml:space="preserve">Peace Studies – </w:t>
      </w:r>
      <w:hyperlink r:id="rId46" w:anchor="peace" w:history="1">
        <w:r w:rsidR="00693AFC" w:rsidRPr="00127EBD">
          <w:rPr>
            <w:rStyle w:val="Hyperlink"/>
          </w:rPr>
          <w:t>http://www.codlrc.org/politicalscience#peace</w:t>
        </w:r>
      </w:hyperlink>
    </w:p>
    <w:p w:rsidR="00263F71" w:rsidRDefault="00263F71">
      <w:r>
        <w:t xml:space="preserve">Philosophy - </w:t>
      </w:r>
      <w:hyperlink r:id="rId47" w:history="1">
        <w:r w:rsidR="00693AFC" w:rsidRPr="00127EBD">
          <w:rPr>
            <w:rStyle w:val="Hyperlink"/>
          </w:rPr>
          <w:t>http://www.codlrc.org/philosophy</w:t>
        </w:r>
      </w:hyperlink>
    </w:p>
    <w:p w:rsidR="00263F71" w:rsidRDefault="00263F71">
      <w:r>
        <w:t xml:space="preserve">Political Science – </w:t>
      </w:r>
      <w:hyperlink r:id="rId48" w:history="1">
        <w:r w:rsidR="00693AFC" w:rsidRPr="00127EBD">
          <w:rPr>
            <w:rStyle w:val="Hyperlink"/>
          </w:rPr>
          <w:t>http://www.codlrc.org/politicalscience</w:t>
        </w:r>
      </w:hyperlink>
    </w:p>
    <w:p w:rsidR="00263F71" w:rsidRDefault="00263F71">
      <w:r>
        <w:t xml:space="preserve">Psychology - </w:t>
      </w:r>
      <w:hyperlink r:id="rId49" w:history="1">
        <w:r w:rsidR="00693AFC" w:rsidRPr="00127EBD">
          <w:rPr>
            <w:rStyle w:val="Hyperlink"/>
          </w:rPr>
          <w:t>http://www.codlrc.org/psychology</w:t>
        </w:r>
      </w:hyperlink>
    </w:p>
    <w:p w:rsidR="00263F71" w:rsidRDefault="00263F71">
      <w:r>
        <w:t xml:space="preserve">Racism – </w:t>
      </w:r>
      <w:hyperlink r:id="rId50" w:history="1">
        <w:r w:rsidRPr="00127EBD">
          <w:rPr>
            <w:rStyle w:val="Hyperlink"/>
          </w:rPr>
          <w:t>http://www.codlrc.org/racism</w:t>
        </w:r>
      </w:hyperlink>
    </w:p>
    <w:p w:rsidR="00263F71" w:rsidRDefault="00263F71">
      <w:r>
        <w:t xml:space="preserve">Religious Studies - </w:t>
      </w:r>
      <w:hyperlink r:id="rId51" w:history="1">
        <w:r w:rsidR="00693AFC" w:rsidRPr="00127EBD">
          <w:rPr>
            <w:rStyle w:val="Hyperlink"/>
          </w:rPr>
          <w:t>http://www.codlrc.org/religion</w:t>
        </w:r>
      </w:hyperlink>
    </w:p>
    <w:p w:rsidR="00263F71" w:rsidRDefault="00263F71">
      <w:r>
        <w:t xml:space="preserve">Social Justice – </w:t>
      </w:r>
      <w:hyperlink r:id="rId52" w:anchor="social" w:history="1">
        <w:r w:rsidR="00693AFC" w:rsidRPr="00127EBD">
          <w:rPr>
            <w:rStyle w:val="Hyperlink"/>
          </w:rPr>
          <w:t>http://www.codlrc.org/criminaljustice#social</w:t>
        </w:r>
      </w:hyperlink>
    </w:p>
    <w:p w:rsidR="00263F71" w:rsidRDefault="00263F71">
      <w:r>
        <w:t xml:space="preserve">Social Problems/Culture Wars - </w:t>
      </w:r>
      <w:hyperlink r:id="rId53" w:anchor="problems" w:history="1">
        <w:r w:rsidR="00693AFC" w:rsidRPr="00127EBD">
          <w:rPr>
            <w:rStyle w:val="Hyperlink"/>
          </w:rPr>
          <w:t>http://www.codlrc.org/sociology#problems</w:t>
        </w:r>
      </w:hyperlink>
    </w:p>
    <w:p w:rsidR="00263F71" w:rsidRDefault="00263F71">
      <w:r>
        <w:t xml:space="preserve">Sociology – </w:t>
      </w:r>
      <w:hyperlink r:id="rId54" w:history="1">
        <w:r w:rsidR="00693AFC" w:rsidRPr="00127EBD">
          <w:rPr>
            <w:rStyle w:val="Hyperlink"/>
          </w:rPr>
          <w:t>http://www.codlrc.org/sociology</w:t>
        </w:r>
      </w:hyperlink>
    </w:p>
    <w:p w:rsidR="00693AFC" w:rsidRDefault="007C6136">
      <w:r>
        <w:t xml:space="preserve">Women and Gender Studies - </w:t>
      </w:r>
      <w:hyperlink r:id="rId55" w:history="1">
        <w:r w:rsidRPr="00127EBD">
          <w:rPr>
            <w:rStyle w:val="Hyperlink"/>
          </w:rPr>
          <w:t>http://www.codlrc.org/women</w:t>
        </w:r>
      </w:hyperlink>
    </w:p>
    <w:p w:rsidR="00C02A8E" w:rsidRDefault="00C02A8E"/>
    <w:p w:rsidR="00263F71" w:rsidRDefault="00263F71">
      <w:r>
        <w:t xml:space="preserve">Dan Blewett, Reference Librarian, </w:t>
      </w:r>
      <w:hyperlink r:id="rId56" w:history="1">
        <w:r w:rsidRPr="00127EBD">
          <w:rPr>
            <w:rStyle w:val="Hyperlink"/>
          </w:rPr>
          <w:t>blewett@cod.edu</w:t>
        </w:r>
      </w:hyperlink>
      <w:r>
        <w:t>, 630-942-2279, August 2016</w:t>
      </w:r>
    </w:p>
    <w:sectPr w:rsidR="00263F71">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1A8" w:rsidRDefault="008D21A8" w:rsidP="00C02A8E">
      <w:pPr>
        <w:spacing w:after="0" w:line="240" w:lineRule="auto"/>
      </w:pPr>
      <w:r>
        <w:separator/>
      </w:r>
    </w:p>
  </w:endnote>
  <w:endnote w:type="continuationSeparator" w:id="0">
    <w:p w:rsidR="008D21A8" w:rsidRDefault="008D21A8" w:rsidP="00C0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398994"/>
      <w:docPartObj>
        <w:docPartGallery w:val="Page Numbers (Bottom of Page)"/>
        <w:docPartUnique/>
      </w:docPartObj>
    </w:sdtPr>
    <w:sdtEndPr>
      <w:rPr>
        <w:noProof/>
      </w:rPr>
    </w:sdtEndPr>
    <w:sdtContent>
      <w:p w:rsidR="00C02A8E" w:rsidRDefault="00C02A8E">
        <w:pPr>
          <w:pStyle w:val="Footer"/>
          <w:jc w:val="center"/>
        </w:pPr>
        <w:r>
          <w:fldChar w:fldCharType="begin"/>
        </w:r>
        <w:r>
          <w:instrText xml:space="preserve"> PAGE   \* MERGEFORMAT </w:instrText>
        </w:r>
        <w:r>
          <w:fldChar w:fldCharType="separate"/>
        </w:r>
        <w:r w:rsidR="00DB42AC">
          <w:rPr>
            <w:noProof/>
          </w:rPr>
          <w:t>3</w:t>
        </w:r>
        <w:r>
          <w:rPr>
            <w:noProof/>
          </w:rPr>
          <w:fldChar w:fldCharType="end"/>
        </w:r>
      </w:p>
    </w:sdtContent>
  </w:sdt>
  <w:p w:rsidR="00C02A8E" w:rsidRDefault="00C02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1A8" w:rsidRDefault="008D21A8" w:rsidP="00C02A8E">
      <w:pPr>
        <w:spacing w:after="0" w:line="240" w:lineRule="auto"/>
      </w:pPr>
      <w:r>
        <w:separator/>
      </w:r>
    </w:p>
  </w:footnote>
  <w:footnote w:type="continuationSeparator" w:id="0">
    <w:p w:rsidR="008D21A8" w:rsidRDefault="008D21A8" w:rsidP="00C02A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71"/>
    <w:rsid w:val="0000641C"/>
    <w:rsid w:val="0004007E"/>
    <w:rsid w:val="00056AC0"/>
    <w:rsid w:val="00153725"/>
    <w:rsid w:val="001A6E75"/>
    <w:rsid w:val="001E3196"/>
    <w:rsid w:val="00263F71"/>
    <w:rsid w:val="002827D9"/>
    <w:rsid w:val="003563AC"/>
    <w:rsid w:val="00374D3D"/>
    <w:rsid w:val="0040454D"/>
    <w:rsid w:val="004331B6"/>
    <w:rsid w:val="004C44F2"/>
    <w:rsid w:val="00542E97"/>
    <w:rsid w:val="005523F0"/>
    <w:rsid w:val="00693AFC"/>
    <w:rsid w:val="006C5255"/>
    <w:rsid w:val="007C6136"/>
    <w:rsid w:val="008D21A8"/>
    <w:rsid w:val="00926634"/>
    <w:rsid w:val="009656F2"/>
    <w:rsid w:val="009B2C35"/>
    <w:rsid w:val="00B81CEF"/>
    <w:rsid w:val="00B918E1"/>
    <w:rsid w:val="00C02A8E"/>
    <w:rsid w:val="00C3241E"/>
    <w:rsid w:val="00C8553F"/>
    <w:rsid w:val="00DB42AC"/>
    <w:rsid w:val="00E052C0"/>
    <w:rsid w:val="00E16BA7"/>
    <w:rsid w:val="00FD058A"/>
    <w:rsid w:val="00FD5D30"/>
    <w:rsid w:val="00FE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38167-F9DA-4127-BDFE-848B1849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F71"/>
    <w:rPr>
      <w:color w:val="0563C1" w:themeColor="hyperlink"/>
      <w:u w:val="single"/>
    </w:rPr>
  </w:style>
  <w:style w:type="character" w:styleId="FollowedHyperlink">
    <w:name w:val="FollowedHyperlink"/>
    <w:basedOn w:val="DefaultParagraphFont"/>
    <w:uiPriority w:val="99"/>
    <w:semiHidden/>
    <w:unhideWhenUsed/>
    <w:rsid w:val="009656F2"/>
    <w:rPr>
      <w:color w:val="954F72" w:themeColor="followedHyperlink"/>
      <w:u w:val="single"/>
    </w:rPr>
  </w:style>
  <w:style w:type="character" w:styleId="Strong">
    <w:name w:val="Strong"/>
    <w:basedOn w:val="DefaultParagraphFont"/>
    <w:uiPriority w:val="22"/>
    <w:qFormat/>
    <w:rsid w:val="00374D3D"/>
    <w:rPr>
      <w:b/>
      <w:bCs/>
    </w:rPr>
  </w:style>
  <w:style w:type="paragraph" w:styleId="Header">
    <w:name w:val="header"/>
    <w:basedOn w:val="Normal"/>
    <w:link w:val="HeaderChar"/>
    <w:uiPriority w:val="99"/>
    <w:unhideWhenUsed/>
    <w:rsid w:val="00C02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A8E"/>
  </w:style>
  <w:style w:type="paragraph" w:styleId="Footer">
    <w:name w:val="footer"/>
    <w:basedOn w:val="Normal"/>
    <w:link w:val="FooterChar"/>
    <w:uiPriority w:val="99"/>
    <w:unhideWhenUsed/>
    <w:rsid w:val="00C02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d.idm.oclc.org/login?url=http://go.galegroup.com/ps/i.do?id=GALE%7CCX2661100117&amp;v=2.1&amp;u=cod_lrc&amp;it=r&amp;p=GVRL&amp;sw=w&amp;asid=68f9bbdb845b83bb19be63577b114615" TargetMode="External"/><Relationship Id="rId18" Type="http://schemas.openxmlformats.org/officeDocument/2006/relationships/hyperlink" Target="https://cod.idm.oclc.org/login?url=http://go.galegroup.com/ps/i.do?id=GALE%7CCX2661100222&amp;v=2.1&amp;u=cod_lrc&amp;it=r&amp;p=GVRL&amp;sw=w&amp;asid=3ce843c51538895f0d948911082830b5" TargetMode="External"/><Relationship Id="rId26" Type="http://schemas.openxmlformats.org/officeDocument/2006/relationships/hyperlink" Target="https://cod.idm.oclc.org/login?url=http://go.galegroup.com/ps/i.do?id=GALE%7CCX2661100433&amp;v=2.1&amp;u=cod_lrc&amp;it=r&amp;p=GVRL&amp;sw=w&amp;asid=30209089f8dfafb562e81edf2ef73de0" TargetMode="External"/><Relationship Id="rId39" Type="http://schemas.openxmlformats.org/officeDocument/2006/relationships/hyperlink" Target="http://fod.infobase.com.cod.idm.oclc.org/p_Search.aspx?rd=a&amp;q=conflict%20resolution" TargetMode="External"/><Relationship Id="rId21" Type="http://schemas.openxmlformats.org/officeDocument/2006/relationships/hyperlink" Target="http://dx.doi.org/10.4135/9781412953993.n302" TargetMode="External"/><Relationship Id="rId34" Type="http://schemas.openxmlformats.org/officeDocument/2006/relationships/hyperlink" Target="https://cod.idm.oclc.org/login?url=http://search.ebscohost.com/login.aspx?direct=true&amp;db=a9h&amp;AN=83562210&amp;site=ehost-live&amp;scope=site" TargetMode="External"/><Relationship Id="rId42" Type="http://schemas.openxmlformats.org/officeDocument/2006/relationships/hyperlink" Target="http://linker.worldcat.org/?jHome=https%3A%2F%2Fcod.idm.oclc.org%2Flogin%3Furl%3Dhttp%3A%2F%2Fproquest.safaribooksonline.com%2F9781118421529&amp;linktype=best" TargetMode="External"/><Relationship Id="rId47" Type="http://schemas.openxmlformats.org/officeDocument/2006/relationships/hyperlink" Target="http://www.codlrc.org/philosophy" TargetMode="External"/><Relationship Id="rId50" Type="http://schemas.openxmlformats.org/officeDocument/2006/relationships/hyperlink" Target="http://www.codlrc.org/racism" TargetMode="External"/><Relationship Id="rId55" Type="http://schemas.openxmlformats.org/officeDocument/2006/relationships/hyperlink" Target="http://www.codlrc.org/women" TargetMode="External"/><Relationship Id="rId7" Type="http://schemas.openxmlformats.org/officeDocument/2006/relationships/hyperlink" Target="https://cod.idm.oclc.org/login?url=http://search.credoreference.com/content/entry/sagecouns/bullying/0" TargetMode="External"/><Relationship Id="rId12" Type="http://schemas.openxmlformats.org/officeDocument/2006/relationships/hyperlink" Target="https://cod.idm.oclc.org/login?url=http://go.galegroup.com/ps/i.do?id=GALE%7CCX2661100104&amp;v=2.1&amp;u=cod_lrc&amp;it=r&amp;p=GVRL&amp;sw=w&amp;asid=a9e1a00e484a4823cf2104305055b5c4" TargetMode="External"/><Relationship Id="rId17" Type="http://schemas.openxmlformats.org/officeDocument/2006/relationships/hyperlink" Target="https://cod.idm.oclc.org/login?url=http://go.galegroup.com/ps/i.do?id=GALE%7CCX2661100290&amp;v=2.1&amp;u=cod_lrc&amp;it=r&amp;p=GVRL&amp;sw=w&amp;asid=ca19a58e2939eb3a57acf97e95b147a7" TargetMode="External"/><Relationship Id="rId25" Type="http://schemas.openxmlformats.org/officeDocument/2006/relationships/hyperlink" Target="http://sk.sagepub.com/reference/diversityineducation/n571.xml" TargetMode="External"/><Relationship Id="rId33" Type="http://schemas.openxmlformats.org/officeDocument/2006/relationships/hyperlink" Target="https://cod.idm.oclc.org/login?url=http://search.ebscohost.com/login.aspx?direct=true&amp;db=a9h&amp;AN=95876916&amp;site=ehost-live&amp;scope=site" TargetMode="External"/><Relationship Id="rId38" Type="http://schemas.openxmlformats.org/officeDocument/2006/relationships/hyperlink" Target="http://www.codlrc.org/databases/videos-online" TargetMode="External"/><Relationship Id="rId46" Type="http://schemas.openxmlformats.org/officeDocument/2006/relationships/hyperlink" Target="http://www.codlrc.org/politicalscience"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od.idm.oclc.org/login?url=http://go.galegroup.com/ps/i.do?id=GALE%7CCX2661100345&amp;v=2.1&amp;u=cod_lrc&amp;it=r&amp;p=GVRL&amp;sw=w&amp;asid=93dbe912ee9008adf73c6f47a441f9b0" TargetMode="External"/><Relationship Id="rId20" Type="http://schemas.openxmlformats.org/officeDocument/2006/relationships/hyperlink" Target="https://cod.idm.oclc.org/login?url=http://go.galegroup.com/ps/i.do?id=GALE%7CCX2661100229&amp;v=2.1&amp;u=cod_lrc&amp;it=r&amp;p=GVRL&amp;sw=w&amp;asid=59cf1b21a98e1bd309710d9216f78de3" TargetMode="External"/><Relationship Id="rId29" Type="http://schemas.openxmlformats.org/officeDocument/2006/relationships/hyperlink" Target="https://cod.idm.oclc.org/login?url=http://go.galegroup.com/ps/i.do?id=GALE%7CCX2661100533&amp;v=2.1&amp;u=cod_lrc&amp;it=r&amp;p=GVRL&amp;sw=w&amp;asid=e05aa62e3c9e7a776c6c98cdb3f2dd35" TargetMode="External"/><Relationship Id="rId41" Type="http://schemas.openxmlformats.org/officeDocument/2006/relationships/hyperlink" Target="http://linker.worldcat.org/?jHome=https%3A%2F%2Fcod.idm.oclc.org%2Flogin%3Furl%3Dhttp%3A%2F%2Fproquest.safaribooksonline.com%2F9781610394918&amp;linktype=best" TargetMode="External"/><Relationship Id="rId54" Type="http://schemas.openxmlformats.org/officeDocument/2006/relationships/hyperlink" Target="http://www.codlrc.org/sociology" TargetMode="External"/><Relationship Id="rId1" Type="http://schemas.openxmlformats.org/officeDocument/2006/relationships/styles" Target="styles.xml"/><Relationship Id="rId6" Type="http://schemas.openxmlformats.org/officeDocument/2006/relationships/hyperlink" Target="https://cod.idm.oclc.org/login?url=http://go.galegroup.com/ps/i.do?id=GALE%7CCX2661100031&amp;v=2.1&amp;u=cod_lrc&amp;it=r&amp;p=GVRL&amp;sw=w&amp;asid=9bdb97b0532b6eb578896f5d88bc227d" TargetMode="External"/><Relationship Id="rId11" Type="http://schemas.openxmlformats.org/officeDocument/2006/relationships/hyperlink" Target="https://cod.idm.oclc.org/login?url=http://go.galegroup.com/ps/i.do?id=GALE%7CCX3470600053&amp;v=2.1&amp;u=cod_lrc&amp;it=r&amp;p=GVRL&amp;sw=w&amp;asid=c01749076769af0bbed7b6a3d166cb63" TargetMode="External"/><Relationship Id="rId24" Type="http://schemas.openxmlformats.org/officeDocument/2006/relationships/hyperlink" Target="https://cod.idm.oclc.org/login?url=http://go.galegroup.com/ps/i.do?id=GALE%7CCX2661100387&amp;v=2.1&amp;u=cod_lrc&amp;it=r&amp;p=GVRL&amp;sw=w&amp;asid=200fe99b125dff3393836af983fa1254" TargetMode="External"/><Relationship Id="rId32" Type="http://schemas.openxmlformats.org/officeDocument/2006/relationships/hyperlink" Target="https://cod.idm.oclc.org/login?url=http://search.ebscohost.com/login.aspx?direct=true&amp;db=a9h&amp;AN=91592930&amp;site=ehost-live&amp;scope=site" TargetMode="External"/><Relationship Id="rId37" Type="http://schemas.openxmlformats.org/officeDocument/2006/relationships/hyperlink" Target="http://linker.worldcat.org/?jHome=https%3A%2F%2Fcod.idm.oclc.org%2Flogin%3Furl%3Dhttp%3A%2F%2Fwww.aspresolver.com%2Faspresolver.asp%3FEDV2%3B2287092&amp;linktype=best" TargetMode="External"/><Relationship Id="rId40" Type="http://schemas.openxmlformats.org/officeDocument/2006/relationships/hyperlink" Target="http://fod.infobase.com.cod.idm.oclc.org/p_Search.aspx?st=adv&amp;rd=a&amp;q=anger&amp;mp=AllWords&amp;sortby=Relevance" TargetMode="External"/><Relationship Id="rId45" Type="http://schemas.openxmlformats.org/officeDocument/2006/relationships/hyperlink" Target="http://www.codlrc.org/humanservices" TargetMode="External"/><Relationship Id="rId53" Type="http://schemas.openxmlformats.org/officeDocument/2006/relationships/hyperlink" Target="http://www.codlrc.org/sociology"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cod.idm.oclc.org/login?url=http://go.galegroup.com/ps/i.do?id=GALE%7CCX2661100177&amp;v=2.1&amp;u=cod_lrc&amp;it=r&amp;p=GVRL&amp;sw=w&amp;asid=35328f372e67c20b95f65f1f82109639" TargetMode="External"/><Relationship Id="rId23" Type="http://schemas.openxmlformats.org/officeDocument/2006/relationships/hyperlink" Target="https://cod.idm.oclc.org/login?url=http://go.galegroup.com/ps/i.do?id=GALE%7CCX2661100337&amp;v=2.1&amp;u=cod_lrc&amp;it=r&amp;p=GVRL&amp;sw=w&amp;asid=e337ba65c44e0f172346775e9522ae2d" TargetMode="External"/><Relationship Id="rId28" Type="http://schemas.openxmlformats.org/officeDocument/2006/relationships/hyperlink" Target="https://cod.idm.oclc.org/login?url=http://go.galegroup.com/ps/i.do?id=GALE%7CCX2661100522&amp;v=2.1&amp;u=cod_lrc&amp;it=r&amp;p=GVRL&amp;sw=w&amp;asid=19551d9e9a5d644ee2f30f076ff9a4a6" TargetMode="External"/><Relationship Id="rId36" Type="http://schemas.openxmlformats.org/officeDocument/2006/relationships/hyperlink" Target="https://cod.idm.oclc.org/login?url=http://search.ebscohost.com/login.aspx?direct=true&amp;db=a9h&amp;AN=112613330&amp;site=ehost-live&amp;scope=site" TargetMode="External"/><Relationship Id="rId49" Type="http://schemas.openxmlformats.org/officeDocument/2006/relationships/hyperlink" Target="http://www.codlrc.org/psychology" TargetMode="External"/><Relationship Id="rId57" Type="http://schemas.openxmlformats.org/officeDocument/2006/relationships/footer" Target="footer1.xml"/><Relationship Id="rId10" Type="http://schemas.openxmlformats.org/officeDocument/2006/relationships/hyperlink" Target="https://cod.idm.oclc.org/login?url=http://search.credoreference.com/content/entry/routethics/compromise/0" TargetMode="External"/><Relationship Id="rId19" Type="http://schemas.openxmlformats.org/officeDocument/2006/relationships/hyperlink" Target="https://cod.idm.oclc.org/login?url=http://go.galegroup.com/ps/i.do?id=GALE%7CCX2661100224&amp;v=2.1&amp;u=cod_lrc&amp;it=r&amp;p=GVRL&amp;sw=w&amp;asid=93077a4847ff64a1ae86d8644e11a92a" TargetMode="External"/><Relationship Id="rId31" Type="http://schemas.openxmlformats.org/officeDocument/2006/relationships/hyperlink" Target="https://cod.idm.oclc.org/login?url=http://go.galegroup.com/ps/i.do?id=GALE%7CCX3446802035&amp;v=2.1&amp;u=cod_lrc&amp;it=r&amp;p=GVRL&amp;sw=w&amp;asid=4c3d26a5004333cbd93356deb69d3f82" TargetMode="External"/><Relationship Id="rId44" Type="http://schemas.openxmlformats.org/officeDocument/2006/relationships/hyperlink" Target="http://www.codlrc.org/criminaljustice" TargetMode="External"/><Relationship Id="rId52" Type="http://schemas.openxmlformats.org/officeDocument/2006/relationships/hyperlink" Target="http://www.codlrc.org/criminaljustice" TargetMode="External"/><Relationship Id="rId4" Type="http://schemas.openxmlformats.org/officeDocument/2006/relationships/footnotes" Target="footnotes.xml"/><Relationship Id="rId9" Type="http://schemas.openxmlformats.org/officeDocument/2006/relationships/hyperlink" Target="https://cod.idm.oclc.org/login?url=http://go.galegroup.com/ps/i.do?id=GALE%7CCX3041400081&amp;v=2.1&amp;u=cod_lrc&amp;it=r&amp;p=GVRL&amp;sw=w&amp;asid=14c76eb964ab0711b68410cf0db55a7e" TargetMode="External"/><Relationship Id="rId14" Type="http://schemas.openxmlformats.org/officeDocument/2006/relationships/hyperlink" Target="https://cod.idm.oclc.org/login?url=http://go.galegroup.com/ps/i.do?id=GALE%7CCX2661100175&amp;v=2.1&amp;u=cod_lrc&amp;it=r&amp;p=GVRL&amp;sw=w&amp;asid=1cad9682ccc71a0dd8b43ef72a9900ba" TargetMode="External"/><Relationship Id="rId22" Type="http://schemas.openxmlformats.org/officeDocument/2006/relationships/hyperlink" Target="https://cod.idm.oclc.org/login?url=http://search.credoreference.com/content/entry/dictmedia/listening/0" TargetMode="External"/><Relationship Id="rId27" Type="http://schemas.openxmlformats.org/officeDocument/2006/relationships/hyperlink" Target="https://cod.idm.oclc.org/login?url=http://go.galegroup.com/ps/i.do?id=GALE%7CCX3446801752&amp;v=2.1&amp;u=cod_lrc&amp;it=r&amp;p=GVRL&amp;sw=w&amp;asid=ead69f1bbdf68f08e4dd8b1e273c919b" TargetMode="External"/><Relationship Id="rId30" Type="http://schemas.openxmlformats.org/officeDocument/2006/relationships/hyperlink" Target="https://cod.idm.oclc.org/login?url=http://go.galegroup.com/ps/i.do?id=GALE%7CCX2661100544&amp;v=2.1&amp;u=cod_lrc&amp;it=r&amp;p=GVRL&amp;sw=w&amp;asid=49c14563c60e068c294871a95e66c518" TargetMode="External"/><Relationship Id="rId35" Type="http://schemas.openxmlformats.org/officeDocument/2006/relationships/hyperlink" Target="https://cod.idm.oclc.org/login?url=http://search.ebscohost.com/login.aspx?direct=true&amp;db=a9h&amp;AN=87990640&amp;site=ehost-live&amp;scope=site" TargetMode="External"/><Relationship Id="rId43" Type="http://schemas.openxmlformats.org/officeDocument/2006/relationships/hyperlink" Target="http://www.codlrc.org/current" TargetMode="External"/><Relationship Id="rId48" Type="http://schemas.openxmlformats.org/officeDocument/2006/relationships/hyperlink" Target="http://www.codlrc.org/politicalscience" TargetMode="External"/><Relationship Id="rId56" Type="http://schemas.openxmlformats.org/officeDocument/2006/relationships/hyperlink" Target="mailto:blewett@cod.edu" TargetMode="External"/><Relationship Id="rId8" Type="http://schemas.openxmlformats.org/officeDocument/2006/relationships/hyperlink" Target="https://cod.idm.oclc.org/login?url=http://search.credoreference.com/content/entry/routethics/civility/0" TargetMode="External"/><Relationship Id="rId51" Type="http://schemas.openxmlformats.org/officeDocument/2006/relationships/hyperlink" Target="http://www.codlrc.org/religion"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College of DuPage</Company>
  <LinksUpToDate>false</LinksUpToDate>
  <CharactersWithSpaces>10496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Blewett, Dan</dc:creator>
  <cp:lastModifiedBy>Blewett, Dan</cp:lastModifiedBy>
  <cp:revision>5</cp:revision>
  <dcterms:created xsi:type="dcterms:W3CDTF">2016-08-15T15:30:00Z</dcterms:created>
  <dcterms:modified xsi:type="dcterms:W3CDTF">2016-08-18T19:54:00Z</dcterms:modified>
</cp:coreProperties>
</file>